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124284" w:rsidRDefault="00CA1362" w:rsidP="00013AD4">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sidR="00756A66">
        <w:rPr>
          <w:rFonts w:ascii="Verdana" w:hAnsi="Verdana" w:cs="Arial"/>
          <w:shadow/>
          <w:sz w:val="48"/>
        </w:rPr>
        <w:t xml:space="preserve"> </w:t>
      </w:r>
      <w:r w:rsidR="00801F03">
        <w:rPr>
          <w:rFonts w:ascii="Verdana" w:hAnsi="Verdana" w:cs="Arial"/>
          <w:shadow/>
          <w:sz w:val="48"/>
        </w:rPr>
        <w:t xml:space="preserve"> </w:t>
      </w:r>
      <w:r w:rsidRPr="00124284">
        <w:rPr>
          <w:rFonts w:ascii="Verdana" w:hAnsi="Verdana" w:cs="Arial"/>
          <w:shadow/>
          <w:sz w:val="48"/>
        </w:rPr>
        <w:t xml:space="preserve">    </w:t>
      </w:r>
    </w:p>
    <w:p w:rsidR="00CA1362" w:rsidRPr="00124284" w:rsidRDefault="00CA1362" w:rsidP="00013AD4">
      <w:pPr>
        <w:rPr>
          <w:rFonts w:ascii="Verdana" w:hAnsi="Verdana" w:cs="Arial"/>
          <w:bCs/>
          <w:sz w:val="18"/>
        </w:rPr>
      </w:pPr>
      <w:r w:rsidRPr="00124284">
        <w:rPr>
          <w:rFonts w:ascii="Verdana" w:hAnsi="Verdana" w:cs="Arial"/>
          <w:bCs/>
          <w:sz w:val="18"/>
        </w:rPr>
        <w:t>Click on any descriptive text, then type your own.</w:t>
      </w:r>
      <w:r w:rsidR="00331B76">
        <w:rPr>
          <w:rFonts w:ascii="Verdana" w:hAnsi="Verdana" w:cs="Arial"/>
          <w:bCs/>
          <w:sz w:val="18"/>
        </w:rPr>
        <w:t xml:space="preserve"> </w:t>
      </w:r>
    </w:p>
    <w:p w:rsidR="00CA1362" w:rsidRPr="00124284" w:rsidRDefault="00CA1362" w:rsidP="00013AD4">
      <w:pPr>
        <w:rPr>
          <w:rFonts w:ascii="Verdana" w:hAnsi="Verdana"/>
          <w:lang w:bidi="he-IL"/>
        </w:rPr>
      </w:pPr>
    </w:p>
    <w:tbl>
      <w:tblPr>
        <w:tblW w:w="1073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97"/>
        <w:gridCol w:w="337"/>
        <w:gridCol w:w="1055"/>
        <w:gridCol w:w="609"/>
        <w:gridCol w:w="487"/>
        <w:gridCol w:w="2570"/>
        <w:gridCol w:w="5375"/>
        <w:gridCol w:w="7"/>
      </w:tblGrid>
      <w:tr w:rsidR="00CA1362" w:rsidRPr="00124284" w:rsidTr="00A7439B">
        <w:trPr>
          <w:cantSplit/>
        </w:trPr>
        <w:tc>
          <w:tcPr>
            <w:tcW w:w="10737" w:type="dxa"/>
            <w:gridSpan w:val="8"/>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rsidTr="00A7439B">
        <w:tc>
          <w:tcPr>
            <w:tcW w:w="278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952" w:type="dxa"/>
            <w:gridSpan w:val="3"/>
            <w:tcBorders>
              <w:left w:val="nil"/>
            </w:tcBorders>
            <w:shd w:val="clear" w:color="auto" w:fill="auto"/>
            <w:vAlign w:val="center"/>
          </w:tcPr>
          <w:p w:rsidR="00CA1362" w:rsidRPr="00422B04" w:rsidRDefault="00183369" w:rsidP="00013AD4">
            <w:pPr>
              <w:spacing w:before="60" w:after="60"/>
              <w:rPr>
                <w:rFonts w:ascii="Verdana" w:hAnsi="Verdana" w:cs="Arial"/>
                <w:bCs/>
                <w:sz w:val="20"/>
                <w:szCs w:val="20"/>
              </w:rPr>
            </w:pPr>
            <w:r>
              <w:rPr>
                <w:rFonts w:ascii="Verdana" w:hAnsi="Verdana" w:cs="Arial"/>
                <w:bCs/>
                <w:sz w:val="20"/>
                <w:szCs w:val="20"/>
              </w:rPr>
              <w:t>Lynette Anderson</w:t>
            </w:r>
          </w:p>
        </w:tc>
      </w:tr>
      <w:tr w:rsidR="00CA1362" w:rsidRPr="00124284" w:rsidTr="00A7439B">
        <w:tc>
          <w:tcPr>
            <w:tcW w:w="278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952" w:type="dxa"/>
            <w:gridSpan w:val="3"/>
            <w:tcBorders>
              <w:left w:val="nil"/>
            </w:tcBorders>
            <w:shd w:val="clear" w:color="auto" w:fill="auto"/>
            <w:vAlign w:val="center"/>
          </w:tcPr>
          <w:p w:rsidR="00CA1362" w:rsidRPr="00422B04" w:rsidRDefault="00183369" w:rsidP="00013AD4">
            <w:pPr>
              <w:spacing w:before="60" w:after="60"/>
              <w:rPr>
                <w:rFonts w:ascii="Verdana" w:hAnsi="Verdana" w:cs="Arial"/>
                <w:bCs/>
                <w:sz w:val="20"/>
                <w:szCs w:val="20"/>
              </w:rPr>
            </w:pPr>
            <w:r>
              <w:rPr>
                <w:rFonts w:ascii="Verdana" w:hAnsi="Verdana" w:cs="Arial"/>
                <w:bCs/>
                <w:sz w:val="20"/>
                <w:szCs w:val="20"/>
              </w:rPr>
              <w:t>Witt-Birn</w:t>
            </w:r>
          </w:p>
        </w:tc>
      </w:tr>
      <w:tr w:rsidR="00CA1362" w:rsidRPr="00124284" w:rsidTr="00A7439B">
        <w:tc>
          <w:tcPr>
            <w:tcW w:w="278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952" w:type="dxa"/>
            <w:gridSpan w:val="3"/>
            <w:tcBorders>
              <w:left w:val="nil"/>
            </w:tcBorders>
            <w:shd w:val="clear" w:color="auto" w:fill="auto"/>
            <w:vAlign w:val="center"/>
          </w:tcPr>
          <w:p w:rsidR="00CA1362" w:rsidRPr="00422B04" w:rsidRDefault="00183369" w:rsidP="00013AD4">
            <w:pPr>
              <w:spacing w:before="60" w:after="60"/>
              <w:rPr>
                <w:rFonts w:ascii="Verdana" w:hAnsi="Verdana" w:cs="Arial"/>
                <w:bCs/>
                <w:sz w:val="20"/>
                <w:szCs w:val="20"/>
              </w:rPr>
            </w:pPr>
            <w:r>
              <w:rPr>
                <w:rFonts w:ascii="Verdana" w:hAnsi="Verdana" w:cs="Arial"/>
                <w:bCs/>
                <w:sz w:val="20"/>
                <w:szCs w:val="20"/>
              </w:rPr>
              <w:t>WBHS</w:t>
            </w:r>
          </w:p>
        </w:tc>
      </w:tr>
      <w:tr w:rsidR="00CA1362" w:rsidRPr="00124284" w:rsidTr="00A7439B">
        <w:tc>
          <w:tcPr>
            <w:tcW w:w="278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952" w:type="dxa"/>
            <w:gridSpan w:val="3"/>
            <w:tcBorders>
              <w:left w:val="nil"/>
            </w:tcBorders>
            <w:shd w:val="clear" w:color="auto" w:fill="auto"/>
            <w:vAlign w:val="center"/>
          </w:tcPr>
          <w:p w:rsidR="00CA1362" w:rsidRPr="00422B04" w:rsidRDefault="00183369" w:rsidP="00013AD4">
            <w:pPr>
              <w:spacing w:before="60" w:after="60"/>
              <w:rPr>
                <w:rFonts w:ascii="Verdana" w:hAnsi="Verdana" w:cs="Arial"/>
                <w:bCs/>
                <w:sz w:val="20"/>
                <w:szCs w:val="20"/>
              </w:rPr>
            </w:pPr>
            <w:r>
              <w:rPr>
                <w:rFonts w:ascii="Verdana" w:hAnsi="Verdana" w:cs="Arial"/>
                <w:bCs/>
                <w:sz w:val="20"/>
                <w:szCs w:val="20"/>
              </w:rPr>
              <w:t>Wittenberg, WI</w:t>
            </w:r>
          </w:p>
        </w:tc>
      </w:tr>
      <w:tr w:rsidR="00CA1362"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7" w:type="dxa"/>
            <w:gridSpan w:val="8"/>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84E36"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auto"/>
            <w:vAlign w:val="center"/>
          </w:tcPr>
          <w:p w:rsidR="00884E36" w:rsidRPr="0012563A" w:rsidRDefault="003D4C6E" w:rsidP="00013AD4">
            <w:pPr>
              <w:spacing w:before="60" w:after="60"/>
              <w:rPr>
                <w:rFonts w:ascii="Verdana" w:hAnsi="Verdana" w:cs="Arial"/>
                <w:sz w:val="20"/>
                <w:szCs w:val="20"/>
              </w:rPr>
            </w:pPr>
            <w:r>
              <w:rPr>
                <w:rFonts w:ascii="Verdana" w:hAnsi="Verdana" w:cs="Arial"/>
                <w:sz w:val="20"/>
                <w:szCs w:val="20"/>
              </w:rPr>
              <w:t>Budget Time- Does your budget follow your lifestyle?</w:t>
            </w:r>
          </w:p>
        </w:tc>
      </w:tr>
      <w:tr w:rsidR="00AA124C"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2" w:space="0" w:color="auto"/>
              <w:bottom w:val="single" w:sz="4" w:space="0" w:color="auto"/>
              <w:right w:val="single" w:sz="2" w:space="0" w:color="auto"/>
            </w:tcBorders>
            <w:shd w:val="clear" w:color="auto" w:fill="auto"/>
            <w:vAlign w:val="center"/>
          </w:tcPr>
          <w:p w:rsidR="00AA124C" w:rsidRPr="003E21F7" w:rsidRDefault="003D4C6E" w:rsidP="00013AD4">
            <w:pPr>
              <w:spacing w:before="60" w:after="60"/>
              <w:rPr>
                <w:rFonts w:ascii="Verdana" w:hAnsi="Verdana" w:cs="Arial"/>
                <w:sz w:val="20"/>
                <w:szCs w:val="20"/>
              </w:rPr>
            </w:pPr>
            <w:r>
              <w:rPr>
                <w:rFonts w:ascii="Verdana" w:hAnsi="Verdana" w:cs="Arial"/>
                <w:sz w:val="20"/>
                <w:szCs w:val="20"/>
              </w:rPr>
              <w:t xml:space="preserve">Students will be able to experience a real life situation by creating and then following a budget that they create.  </w:t>
            </w:r>
            <w:r w:rsidR="00AE5FF6">
              <w:rPr>
                <w:rFonts w:ascii="Verdana" w:hAnsi="Verdana" w:cs="Arial"/>
                <w:sz w:val="20"/>
                <w:szCs w:val="20"/>
              </w:rPr>
              <w:t>Students will have the opportunity to pick a place of employment of their choice along with a lifestyle of their choice and then create a budget that they must follow.  Students will be given the opportunity to collaborate with other students in pairs or groups to discuss and evaluate the budgets that they have created.  Students will be assessed on whether they understand what it takes to succeed in the “real world” and their knowledge of creating and following a budget.</w:t>
            </w:r>
          </w:p>
        </w:tc>
      </w:tr>
      <w:tr w:rsidR="00AA124C"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4" w:space="0" w:color="auto"/>
              <w:bottom w:val="single" w:sz="4" w:space="0" w:color="auto"/>
              <w:right w:val="single" w:sz="4" w:space="0" w:color="auto"/>
            </w:tcBorders>
            <w:shd w:val="clear" w:color="auto" w:fill="auto"/>
          </w:tcPr>
          <w:p w:rsidR="00F112E6" w:rsidRPr="00835A3D" w:rsidRDefault="00AE5FF6" w:rsidP="00013AD4">
            <w:pPr>
              <w:spacing w:before="60" w:after="60"/>
              <w:rPr>
                <w:rFonts w:ascii="Verdana" w:hAnsi="Verdana" w:cs="Arial"/>
                <w:sz w:val="20"/>
                <w:szCs w:val="20"/>
              </w:rPr>
            </w:pPr>
            <w:r>
              <w:rPr>
                <w:rFonts w:ascii="Verdana" w:hAnsi="Verdana" w:cs="Arial"/>
                <w:sz w:val="20"/>
                <w:szCs w:val="20"/>
              </w:rPr>
              <w:t>Work Study- Budgeting (math concepts)</w:t>
            </w:r>
          </w:p>
        </w:tc>
      </w:tr>
      <w:tr w:rsidR="007E5268"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4" w:space="0" w:color="auto"/>
              <w:bottom w:val="nil"/>
              <w:right w:val="single" w:sz="4" w:space="0" w:color="auto"/>
            </w:tcBorders>
            <w:shd w:val="clear" w:color="auto" w:fill="auto"/>
          </w:tcPr>
          <w:p w:rsidR="00F112E6" w:rsidRPr="00422B04" w:rsidRDefault="003D4C6E" w:rsidP="00013AD4">
            <w:pPr>
              <w:spacing w:before="60" w:after="60"/>
              <w:rPr>
                <w:rFonts w:ascii="Verdana" w:hAnsi="Verdana" w:cs="Arial"/>
                <w:bCs/>
                <w:sz w:val="20"/>
                <w:szCs w:val="20"/>
              </w:rPr>
            </w:pPr>
            <w:r>
              <w:rPr>
                <w:rFonts w:ascii="Verdana" w:hAnsi="Verdana" w:cs="Arial"/>
                <w:bCs/>
                <w:sz w:val="20"/>
                <w:szCs w:val="20"/>
              </w:rPr>
              <w:t xml:space="preserve">HS School Students~ Grades 11- 12+ </w:t>
            </w:r>
          </w:p>
        </w:tc>
      </w:tr>
      <w:tr w:rsidR="00332E54"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2" w:space="0" w:color="auto"/>
              <w:bottom w:val="single" w:sz="2" w:space="0" w:color="auto"/>
              <w:right w:val="single" w:sz="2" w:space="0" w:color="auto"/>
            </w:tcBorders>
            <w:shd w:val="clear" w:color="auto" w:fill="auto"/>
            <w:vAlign w:val="center"/>
          </w:tcPr>
          <w:p w:rsidR="00332E54" w:rsidRPr="00835A3D" w:rsidRDefault="003D4C6E" w:rsidP="00332E54">
            <w:pPr>
              <w:spacing w:before="60" w:after="60"/>
              <w:rPr>
                <w:rFonts w:ascii="Verdana" w:hAnsi="Verdana" w:cs="Arial"/>
                <w:sz w:val="20"/>
                <w:szCs w:val="22"/>
              </w:rPr>
            </w:pPr>
            <w:r>
              <w:rPr>
                <w:rFonts w:ascii="Verdana" w:hAnsi="Verdana" w:cs="Arial"/>
                <w:sz w:val="20"/>
                <w:szCs w:val="22"/>
              </w:rPr>
              <w:t>3- 4 Weeks, 5 Class Periods per Week</w:t>
            </w:r>
          </w:p>
        </w:tc>
      </w:tr>
      <w:tr w:rsidR="007E5268"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C46548"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4" w:space="0" w:color="auto"/>
              <w:bottom w:val="nil"/>
              <w:right w:val="single" w:sz="4" w:space="0" w:color="auto"/>
            </w:tcBorders>
            <w:shd w:val="clear" w:color="auto" w:fill="E0E0E0"/>
            <w:vAlign w:val="center"/>
          </w:tcPr>
          <w:p w:rsidR="00C46548" w:rsidRPr="00C46548" w:rsidRDefault="00C46548" w:rsidP="000321ED">
            <w:pPr>
              <w:rPr>
                <w:rFonts w:ascii="Verdana" w:hAnsi="Verdana" w:cs="Arial"/>
                <w:b/>
                <w:bCs/>
                <w:sz w:val="20"/>
              </w:rPr>
            </w:pPr>
            <w:r w:rsidRPr="00C46548">
              <w:rPr>
                <w:rFonts w:ascii="Verdana" w:hAnsi="Verdana" w:cs="Arial"/>
                <w:b/>
                <w:bCs/>
                <w:sz w:val="20"/>
              </w:rPr>
              <w:t>Habits of Learning Taxonomy</w:t>
            </w:r>
          </w:p>
        </w:tc>
      </w:tr>
      <w:tr w:rsidR="00C46548" w:rsidRPr="00C46548"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4" w:space="0" w:color="auto"/>
              <w:bottom w:val="nil"/>
              <w:right w:val="single" w:sz="4" w:space="0" w:color="auto"/>
            </w:tcBorders>
            <w:shd w:val="clear" w:color="auto" w:fill="auto"/>
            <w:vAlign w:val="center"/>
          </w:tcPr>
          <w:p w:rsidR="00C46548" w:rsidRDefault="003D4C6E" w:rsidP="003D4C6E">
            <w:pPr>
              <w:numPr>
                <w:ilvl w:val="0"/>
                <w:numId w:val="4"/>
              </w:numPr>
              <w:spacing w:before="60" w:after="60"/>
              <w:rPr>
                <w:rFonts w:ascii="Verdana" w:hAnsi="Verdana" w:cs="Arial"/>
                <w:bCs/>
                <w:sz w:val="20"/>
              </w:rPr>
            </w:pPr>
            <w:r>
              <w:rPr>
                <w:rFonts w:ascii="Verdana" w:hAnsi="Verdana" w:cs="Arial"/>
                <w:bCs/>
                <w:sz w:val="20"/>
              </w:rPr>
              <w:t>Understanding</w:t>
            </w:r>
          </w:p>
          <w:p w:rsidR="003D4C6E" w:rsidRDefault="003D4C6E" w:rsidP="003D4C6E">
            <w:pPr>
              <w:numPr>
                <w:ilvl w:val="0"/>
                <w:numId w:val="4"/>
              </w:numPr>
              <w:spacing w:before="60" w:after="60"/>
              <w:rPr>
                <w:rFonts w:ascii="Verdana" w:hAnsi="Verdana" w:cs="Arial"/>
                <w:bCs/>
                <w:sz w:val="20"/>
              </w:rPr>
            </w:pPr>
            <w:r>
              <w:rPr>
                <w:rFonts w:ascii="Verdana" w:hAnsi="Verdana" w:cs="Arial"/>
                <w:bCs/>
                <w:sz w:val="20"/>
              </w:rPr>
              <w:t>Applying</w:t>
            </w:r>
          </w:p>
          <w:p w:rsidR="003D4C6E" w:rsidRDefault="003D4C6E" w:rsidP="003D4C6E">
            <w:pPr>
              <w:numPr>
                <w:ilvl w:val="0"/>
                <w:numId w:val="4"/>
              </w:numPr>
              <w:spacing w:before="60" w:after="60"/>
              <w:rPr>
                <w:rFonts w:ascii="Verdana" w:hAnsi="Verdana" w:cs="Arial"/>
                <w:bCs/>
                <w:sz w:val="20"/>
              </w:rPr>
            </w:pPr>
            <w:r>
              <w:rPr>
                <w:rFonts w:ascii="Verdana" w:hAnsi="Verdana" w:cs="Arial"/>
                <w:bCs/>
                <w:sz w:val="20"/>
              </w:rPr>
              <w:t>Analyzing</w:t>
            </w:r>
          </w:p>
          <w:p w:rsidR="003D4C6E" w:rsidRDefault="003D4C6E" w:rsidP="003D4C6E">
            <w:pPr>
              <w:numPr>
                <w:ilvl w:val="0"/>
                <w:numId w:val="4"/>
              </w:numPr>
              <w:spacing w:before="60" w:after="60"/>
              <w:rPr>
                <w:rFonts w:ascii="Verdana" w:hAnsi="Verdana" w:cs="Arial"/>
                <w:bCs/>
                <w:sz w:val="20"/>
              </w:rPr>
            </w:pPr>
            <w:r>
              <w:rPr>
                <w:rFonts w:ascii="Verdana" w:hAnsi="Verdana" w:cs="Arial"/>
                <w:bCs/>
                <w:sz w:val="20"/>
              </w:rPr>
              <w:t>Evaluating</w:t>
            </w:r>
          </w:p>
          <w:p w:rsidR="003D4C6E" w:rsidRPr="00B96557" w:rsidRDefault="003D4C6E" w:rsidP="003D4C6E">
            <w:pPr>
              <w:numPr>
                <w:ilvl w:val="0"/>
                <w:numId w:val="4"/>
              </w:numPr>
              <w:spacing w:before="60" w:after="60"/>
              <w:rPr>
                <w:rFonts w:ascii="Verdana" w:hAnsi="Verdana" w:cs="Arial"/>
                <w:bCs/>
                <w:sz w:val="20"/>
              </w:rPr>
            </w:pPr>
            <w:r>
              <w:rPr>
                <w:rFonts w:ascii="Verdana" w:hAnsi="Verdana" w:cs="Arial"/>
                <w:bCs/>
                <w:sz w:val="20"/>
              </w:rPr>
              <w:t>Creating</w:t>
            </w:r>
          </w:p>
        </w:tc>
      </w:tr>
      <w:tr w:rsidR="000321ED"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12563A" w:rsidRPr="00976C73"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7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12563A" w:rsidRDefault="00362914" w:rsidP="006B4685">
            <w:pPr>
              <w:spacing w:before="60" w:after="60"/>
              <w:rPr>
                <w:rFonts w:ascii="Verdana" w:hAnsi="Verdana" w:cs="Arial"/>
                <w:noProof/>
                <w:sz w:val="20"/>
                <w:szCs w:val="20"/>
              </w:rPr>
            </w:pPr>
            <w:r>
              <w:rPr>
                <w:rFonts w:ascii="Verdana" w:hAnsi="Verdana" w:cs="Arial"/>
                <w:noProof/>
                <w:sz w:val="20"/>
                <w:szCs w:val="20"/>
              </w:rPr>
              <w:t xml:space="preserve">WI State Standards: Personal Financial Literacy- A.12.3.1, A.12.3.2, </w:t>
            </w:r>
            <w:r w:rsidR="00FF1CA2">
              <w:rPr>
                <w:rFonts w:ascii="Verdana" w:hAnsi="Verdana" w:cs="Arial"/>
                <w:noProof/>
                <w:sz w:val="20"/>
                <w:szCs w:val="20"/>
              </w:rPr>
              <w:t xml:space="preserve">and </w:t>
            </w:r>
            <w:r>
              <w:rPr>
                <w:rFonts w:ascii="Verdana" w:hAnsi="Verdana" w:cs="Arial"/>
                <w:noProof/>
                <w:sz w:val="20"/>
                <w:szCs w:val="20"/>
              </w:rPr>
              <w:t>B.12.1.1</w:t>
            </w:r>
          </w:p>
          <w:p w:rsidR="00A7439B" w:rsidRPr="0012563A" w:rsidRDefault="00A7439B" w:rsidP="006B4685">
            <w:pPr>
              <w:spacing w:before="60" w:after="60"/>
              <w:rPr>
                <w:rFonts w:ascii="Verdana" w:hAnsi="Verdana" w:cs="Arial"/>
                <w:noProof/>
                <w:sz w:val="20"/>
                <w:szCs w:val="20"/>
              </w:rPr>
            </w:pPr>
            <w:r>
              <w:rPr>
                <w:rFonts w:ascii="Verdana" w:hAnsi="Verdana" w:cs="Arial"/>
                <w:noProof/>
                <w:sz w:val="20"/>
                <w:szCs w:val="20"/>
              </w:rPr>
              <w:t xml:space="preserve">ISTE NETS Standard: </w:t>
            </w:r>
            <w:r w:rsidRPr="00A7439B">
              <w:rPr>
                <w:rFonts w:ascii="Verdana" w:hAnsi="Verdana" w:cs="MyriadPro-Bold"/>
                <w:bCs/>
                <w:sz w:val="20"/>
                <w:szCs w:val="20"/>
              </w:rPr>
              <w:t>1. Facilitate and Inspire Student Learning and Creativity</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4" w:space="0" w:color="auto"/>
              <w:bottom w:val="nil"/>
              <w:right w:val="single" w:sz="4" w:space="0" w:color="auto"/>
            </w:tcBorders>
            <w:shd w:val="clear" w:color="auto" w:fill="E0E0E0"/>
            <w:vAlign w:val="center"/>
          </w:tcPr>
          <w:p w:rsidR="0012563A" w:rsidRPr="00A63EEC" w:rsidRDefault="0012563A" w:rsidP="00013AD4">
            <w:pPr>
              <w:rPr>
                <w:rFonts w:ascii="Verdana" w:hAnsi="Verdana" w:cs="Arial"/>
                <w:b/>
                <w:bCs/>
                <w:color w:val="FFFFFF"/>
                <w:sz w:val="20"/>
              </w:rPr>
            </w:pPr>
            <w:r w:rsidRPr="00A63EEC">
              <w:rPr>
                <w:rFonts w:ascii="Verdana" w:hAnsi="Verdana" w:cs="Arial"/>
                <w:b/>
                <w:bCs/>
                <w:sz w:val="20"/>
              </w:rPr>
              <w:t>Student Objectives/Learning Outcomes</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2" w:space="0" w:color="auto"/>
              <w:right w:val="single" w:sz="2" w:space="0" w:color="auto"/>
            </w:tcBorders>
            <w:shd w:val="clear" w:color="auto" w:fill="auto"/>
            <w:vAlign w:val="center"/>
          </w:tcPr>
          <w:p w:rsidR="0012563A" w:rsidRDefault="006A37D7" w:rsidP="006A37D7">
            <w:pPr>
              <w:numPr>
                <w:ilvl w:val="0"/>
                <w:numId w:val="11"/>
              </w:numPr>
              <w:spacing w:before="60" w:after="60"/>
              <w:rPr>
                <w:rFonts w:ascii="Verdana" w:hAnsi="Verdana" w:cs="Arial"/>
                <w:sz w:val="20"/>
              </w:rPr>
            </w:pPr>
            <w:r>
              <w:rPr>
                <w:rFonts w:ascii="Verdana" w:hAnsi="Verdana" w:cs="Arial"/>
                <w:sz w:val="20"/>
              </w:rPr>
              <w:t>Students will be able to define common budget vocabulary.</w:t>
            </w:r>
          </w:p>
          <w:p w:rsidR="006A37D7" w:rsidRDefault="006A37D7" w:rsidP="006A37D7">
            <w:pPr>
              <w:numPr>
                <w:ilvl w:val="0"/>
                <w:numId w:val="11"/>
              </w:numPr>
              <w:spacing w:before="60" w:after="60"/>
              <w:rPr>
                <w:rFonts w:ascii="Verdana" w:hAnsi="Verdana" w:cs="Arial"/>
                <w:sz w:val="20"/>
              </w:rPr>
            </w:pPr>
            <w:r>
              <w:rPr>
                <w:rFonts w:ascii="Verdana" w:hAnsi="Verdana" w:cs="Arial"/>
                <w:sz w:val="20"/>
              </w:rPr>
              <w:t>Students will be able to create and follow a budget.</w:t>
            </w:r>
          </w:p>
          <w:p w:rsidR="006A37D7" w:rsidRPr="003E21F7" w:rsidRDefault="006A37D7" w:rsidP="006A37D7">
            <w:pPr>
              <w:numPr>
                <w:ilvl w:val="0"/>
                <w:numId w:val="11"/>
              </w:numPr>
              <w:spacing w:before="60" w:after="60"/>
              <w:rPr>
                <w:rFonts w:ascii="Verdana" w:hAnsi="Verdana" w:cs="Arial"/>
                <w:sz w:val="20"/>
              </w:rPr>
            </w:pPr>
            <w:r>
              <w:rPr>
                <w:rFonts w:ascii="Verdana" w:hAnsi="Verdana" w:cs="Arial"/>
                <w:sz w:val="20"/>
              </w:rPr>
              <w:t>Students will be able to analyze and assess whether their budget is realistic.</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nil"/>
              <w:right w:val="single" w:sz="2" w:space="0" w:color="auto"/>
            </w:tcBorders>
            <w:shd w:val="clear" w:color="auto" w:fill="E0E0E0"/>
            <w:vAlign w:val="center"/>
          </w:tcPr>
          <w:p w:rsidR="0012563A" w:rsidRPr="00976C73" w:rsidRDefault="0012563A" w:rsidP="00013AD4">
            <w:pPr>
              <w:rPr>
                <w:rFonts w:ascii="Verdana" w:hAnsi="Verdana"/>
                <w:b/>
              </w:rPr>
            </w:pPr>
            <w:r w:rsidRPr="00976C73">
              <w:rPr>
                <w:rFonts w:ascii="Verdana" w:hAnsi="Verdana" w:cs="Arial"/>
                <w:b/>
                <w:bCs/>
                <w:sz w:val="20"/>
              </w:rPr>
              <w:t>Curriculum-Framing Questions</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12563A" w:rsidRPr="00124284" w:rsidRDefault="0012563A" w:rsidP="00013AD4">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12563A" w:rsidRPr="00976C73" w:rsidRDefault="0012563A" w:rsidP="00013AD4">
            <w:pPr>
              <w:rPr>
                <w:rFonts w:ascii="Verdana" w:hAnsi="Verdana" w:cs="Arial"/>
                <w:b/>
                <w:bCs/>
                <w:sz w:val="20"/>
              </w:rPr>
            </w:pPr>
            <w:r w:rsidRPr="00976C73">
              <w:rPr>
                <w:rFonts w:ascii="Verdana" w:hAnsi="Verdana" w:cs="Arial"/>
                <w:b/>
                <w:bCs/>
                <w:sz w:val="20"/>
              </w:rPr>
              <w:t xml:space="preserve">Essential Question </w:t>
            </w:r>
          </w:p>
        </w:tc>
        <w:tc>
          <w:tcPr>
            <w:tcW w:w="8432" w:type="dxa"/>
            <w:gridSpan w:val="3"/>
            <w:tcBorders>
              <w:top w:val="nil"/>
              <w:left w:val="nil"/>
              <w:bottom w:val="nil"/>
              <w:right w:val="single" w:sz="2" w:space="0" w:color="auto"/>
            </w:tcBorders>
            <w:shd w:val="clear" w:color="auto" w:fill="auto"/>
            <w:vAlign w:val="center"/>
          </w:tcPr>
          <w:p w:rsidR="0012563A" w:rsidRPr="00422B04" w:rsidRDefault="003D4C6E" w:rsidP="00013AD4">
            <w:pPr>
              <w:spacing w:before="60" w:after="60"/>
              <w:rPr>
                <w:rFonts w:ascii="Verdana" w:hAnsi="Verdana" w:cs="Arial"/>
                <w:bCs/>
                <w:sz w:val="20"/>
              </w:rPr>
            </w:pPr>
            <w:r>
              <w:rPr>
                <w:rFonts w:ascii="Verdana" w:hAnsi="Verdana" w:cs="Arial"/>
                <w:bCs/>
                <w:sz w:val="20"/>
              </w:rPr>
              <w:t>How are you going to make it in the world?</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12563A" w:rsidRPr="00124284" w:rsidRDefault="0012563A" w:rsidP="00013AD4">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AE5FF6" w:rsidRDefault="00AE5FF6" w:rsidP="00013AD4">
            <w:pPr>
              <w:rPr>
                <w:rFonts w:ascii="Verdana" w:hAnsi="Verdana" w:cs="Arial"/>
                <w:b/>
                <w:bCs/>
                <w:sz w:val="20"/>
              </w:rPr>
            </w:pPr>
          </w:p>
          <w:p w:rsidR="00B5752B" w:rsidRDefault="00B5752B" w:rsidP="00013AD4">
            <w:pPr>
              <w:rPr>
                <w:rFonts w:ascii="Verdana" w:hAnsi="Verdana" w:cs="Arial"/>
                <w:b/>
                <w:bCs/>
                <w:sz w:val="20"/>
              </w:rPr>
            </w:pPr>
          </w:p>
          <w:p w:rsidR="0012563A" w:rsidRPr="00976C73" w:rsidRDefault="0012563A" w:rsidP="00013AD4">
            <w:pPr>
              <w:rPr>
                <w:rFonts w:ascii="Verdana" w:hAnsi="Verdana" w:cs="Arial"/>
                <w:b/>
                <w:bCs/>
                <w:sz w:val="20"/>
              </w:rPr>
            </w:pPr>
            <w:r w:rsidRPr="00976C73">
              <w:rPr>
                <w:rFonts w:ascii="Verdana" w:hAnsi="Verdana" w:cs="Arial"/>
                <w:b/>
                <w:bCs/>
                <w:sz w:val="20"/>
              </w:rPr>
              <w:t>Unit Questions</w:t>
            </w:r>
          </w:p>
        </w:tc>
        <w:tc>
          <w:tcPr>
            <w:tcW w:w="8432" w:type="dxa"/>
            <w:gridSpan w:val="3"/>
            <w:tcBorders>
              <w:top w:val="nil"/>
              <w:left w:val="nil"/>
              <w:bottom w:val="nil"/>
              <w:right w:val="single" w:sz="2" w:space="0" w:color="auto"/>
            </w:tcBorders>
            <w:shd w:val="clear" w:color="auto" w:fill="auto"/>
            <w:vAlign w:val="center"/>
          </w:tcPr>
          <w:p w:rsidR="00B5752B" w:rsidRDefault="00B5752B" w:rsidP="00013AD4">
            <w:pPr>
              <w:spacing w:before="60" w:after="60"/>
              <w:rPr>
                <w:rFonts w:ascii="Verdana" w:hAnsi="Verdana" w:cs="Arial"/>
                <w:bCs/>
                <w:sz w:val="20"/>
              </w:rPr>
            </w:pPr>
          </w:p>
          <w:p w:rsidR="0012563A" w:rsidRDefault="003D4C6E" w:rsidP="00013AD4">
            <w:pPr>
              <w:spacing w:before="60" w:after="60"/>
              <w:rPr>
                <w:rFonts w:ascii="Verdana" w:hAnsi="Verdana" w:cs="Arial"/>
                <w:bCs/>
                <w:sz w:val="20"/>
              </w:rPr>
            </w:pPr>
            <w:r>
              <w:rPr>
                <w:rFonts w:ascii="Verdana" w:hAnsi="Verdana" w:cs="Arial"/>
                <w:bCs/>
                <w:sz w:val="20"/>
              </w:rPr>
              <w:t>What does it take to make it financially for the lifestyle you choose?</w:t>
            </w:r>
          </w:p>
          <w:p w:rsidR="00B5752B" w:rsidRPr="003E21F7" w:rsidRDefault="00B5752B" w:rsidP="00013AD4">
            <w:pPr>
              <w:spacing w:before="60" w:after="60"/>
              <w:rPr>
                <w:rFonts w:ascii="Verdana" w:hAnsi="Verdana" w:cs="Arial"/>
                <w:bCs/>
                <w:sz w:val="20"/>
              </w:rPr>
            </w:pPr>
            <w:r>
              <w:rPr>
                <w:rFonts w:ascii="Verdana" w:hAnsi="Verdana" w:cs="Arial"/>
                <w:bCs/>
                <w:sz w:val="20"/>
              </w:rPr>
              <w:t>Why is a budget important?</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single" w:sz="2" w:space="0" w:color="auto"/>
              <w:right w:val="nil"/>
            </w:tcBorders>
            <w:shd w:val="clear" w:color="auto" w:fill="E0E0E0"/>
            <w:vAlign w:val="center"/>
          </w:tcPr>
          <w:p w:rsidR="0012563A" w:rsidRPr="00124284" w:rsidRDefault="0012563A" w:rsidP="00013AD4">
            <w:pPr>
              <w:pStyle w:val="BodyText"/>
              <w:spacing w:after="60"/>
              <w:rPr>
                <w:rFonts w:ascii="Verdana" w:hAnsi="Verdana"/>
              </w:rPr>
            </w:pPr>
          </w:p>
        </w:tc>
        <w:tc>
          <w:tcPr>
            <w:tcW w:w="1664" w:type="dxa"/>
            <w:gridSpan w:val="2"/>
            <w:tcBorders>
              <w:top w:val="nil"/>
              <w:left w:val="nil"/>
              <w:bottom w:val="single" w:sz="2" w:space="0" w:color="auto"/>
              <w:right w:val="nil"/>
            </w:tcBorders>
            <w:shd w:val="clear" w:color="auto" w:fill="E0E0E0"/>
            <w:vAlign w:val="center"/>
          </w:tcPr>
          <w:p w:rsidR="0012563A" w:rsidRPr="00976C73" w:rsidRDefault="0012563A" w:rsidP="00013AD4">
            <w:pPr>
              <w:rPr>
                <w:rFonts w:ascii="Verdana" w:hAnsi="Verdana" w:cs="Arial"/>
                <w:b/>
                <w:bCs/>
                <w:sz w:val="20"/>
              </w:rPr>
            </w:pPr>
            <w:r w:rsidRPr="00976C73">
              <w:rPr>
                <w:rFonts w:ascii="Verdana" w:hAnsi="Verdana" w:cs="Arial"/>
                <w:b/>
                <w:bCs/>
                <w:sz w:val="20"/>
              </w:rPr>
              <w:t>Content Questions</w:t>
            </w:r>
          </w:p>
        </w:tc>
        <w:tc>
          <w:tcPr>
            <w:tcW w:w="8432" w:type="dxa"/>
            <w:gridSpan w:val="3"/>
            <w:tcBorders>
              <w:top w:val="nil"/>
              <w:left w:val="nil"/>
              <w:bottom w:val="single" w:sz="2" w:space="0" w:color="auto"/>
              <w:right w:val="single" w:sz="2" w:space="0" w:color="auto"/>
            </w:tcBorders>
            <w:shd w:val="clear" w:color="auto" w:fill="auto"/>
            <w:vAlign w:val="center"/>
          </w:tcPr>
          <w:p w:rsidR="003D4C6E" w:rsidRDefault="003D4C6E" w:rsidP="00013AD4">
            <w:pPr>
              <w:spacing w:before="60" w:after="60"/>
              <w:rPr>
                <w:rFonts w:ascii="Verdana" w:hAnsi="Verdana" w:cs="Arial"/>
                <w:bCs/>
                <w:sz w:val="20"/>
              </w:rPr>
            </w:pPr>
          </w:p>
          <w:p w:rsidR="00B5752B" w:rsidRDefault="00B5752B" w:rsidP="00013AD4">
            <w:pPr>
              <w:spacing w:before="60" w:after="60"/>
              <w:rPr>
                <w:rFonts w:ascii="Verdana" w:hAnsi="Verdana" w:cs="Arial"/>
                <w:bCs/>
                <w:sz w:val="20"/>
              </w:rPr>
            </w:pPr>
          </w:p>
          <w:p w:rsidR="003D4C6E" w:rsidRDefault="003D4C6E" w:rsidP="00013AD4">
            <w:pPr>
              <w:spacing w:before="60" w:after="60"/>
              <w:rPr>
                <w:rFonts w:ascii="Verdana" w:hAnsi="Verdana" w:cs="Arial"/>
                <w:bCs/>
                <w:sz w:val="20"/>
              </w:rPr>
            </w:pPr>
            <w:r>
              <w:rPr>
                <w:rFonts w:ascii="Verdana" w:hAnsi="Verdana" w:cs="Arial"/>
                <w:bCs/>
                <w:sz w:val="20"/>
              </w:rPr>
              <w:t>What is a budget?</w:t>
            </w:r>
          </w:p>
          <w:p w:rsidR="00B5752B" w:rsidRDefault="00B5752B" w:rsidP="00013AD4">
            <w:pPr>
              <w:spacing w:before="60" w:after="60"/>
              <w:rPr>
                <w:rFonts w:ascii="Verdana" w:hAnsi="Verdana" w:cs="Arial"/>
                <w:bCs/>
                <w:sz w:val="20"/>
              </w:rPr>
            </w:pPr>
            <w:r>
              <w:rPr>
                <w:rFonts w:ascii="Verdana" w:hAnsi="Verdana" w:cs="Arial"/>
                <w:bCs/>
                <w:sz w:val="20"/>
              </w:rPr>
              <w:t>How do you create a budget?</w:t>
            </w:r>
          </w:p>
          <w:p w:rsidR="0012563A" w:rsidRDefault="003D4C6E" w:rsidP="00013AD4">
            <w:pPr>
              <w:spacing w:before="60" w:after="60"/>
              <w:rPr>
                <w:rFonts w:ascii="Verdana" w:hAnsi="Verdana" w:cs="Arial"/>
                <w:bCs/>
                <w:sz w:val="20"/>
              </w:rPr>
            </w:pPr>
            <w:r>
              <w:rPr>
                <w:rFonts w:ascii="Verdana" w:hAnsi="Verdana" w:cs="Arial"/>
                <w:bCs/>
                <w:sz w:val="20"/>
              </w:rPr>
              <w:t>Is your budget realistic?</w:t>
            </w:r>
          </w:p>
          <w:p w:rsidR="003D4C6E" w:rsidRDefault="003D4C6E" w:rsidP="00013AD4">
            <w:pPr>
              <w:spacing w:before="60" w:after="60"/>
              <w:rPr>
                <w:rFonts w:ascii="Verdana" w:hAnsi="Verdana" w:cs="Arial"/>
                <w:bCs/>
                <w:sz w:val="20"/>
              </w:rPr>
            </w:pPr>
            <w:r>
              <w:rPr>
                <w:rFonts w:ascii="Verdana" w:hAnsi="Verdana" w:cs="Arial"/>
                <w:bCs/>
                <w:sz w:val="20"/>
              </w:rPr>
              <w:t>Did you stay within your budget?</w:t>
            </w:r>
          </w:p>
          <w:p w:rsidR="003D4C6E" w:rsidRDefault="003D4C6E" w:rsidP="00013AD4">
            <w:pPr>
              <w:spacing w:before="60" w:after="60"/>
              <w:rPr>
                <w:rFonts w:ascii="Verdana" w:hAnsi="Verdana" w:cs="Arial"/>
                <w:bCs/>
                <w:sz w:val="20"/>
              </w:rPr>
            </w:pPr>
            <w:r>
              <w:rPr>
                <w:rFonts w:ascii="Verdana" w:hAnsi="Verdana" w:cs="Arial"/>
                <w:bCs/>
                <w:sz w:val="20"/>
              </w:rPr>
              <w:t>Does your job support your type of lifestyle?</w:t>
            </w:r>
          </w:p>
          <w:p w:rsidR="003D4C6E" w:rsidRPr="003E21F7" w:rsidRDefault="003D4C6E" w:rsidP="00013AD4">
            <w:pPr>
              <w:spacing w:before="60" w:after="60"/>
              <w:rPr>
                <w:rFonts w:ascii="Verdana" w:hAnsi="Verdana" w:cs="Arial"/>
                <w:bCs/>
                <w:sz w:val="20"/>
              </w:rPr>
            </w:pPr>
            <w:r>
              <w:rPr>
                <w:rFonts w:ascii="Verdana" w:hAnsi="Verdana" w:cs="Arial"/>
                <w:bCs/>
                <w:sz w:val="20"/>
              </w:rPr>
              <w:t>Is your budget flexible so that you are able to make changes or deal with unexpected costs?</w:t>
            </w:r>
          </w:p>
        </w:tc>
      </w:tr>
      <w:tr w:rsidR="0012563A" w:rsidRPr="00976C73"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EC0285" w:rsidRDefault="0012563A" w:rsidP="00681A6C">
            <w:pPr>
              <w:spacing w:before="60" w:after="60"/>
              <w:rPr>
                <w:rFonts w:ascii="Verdana" w:hAnsi="Verdana" w:cs="Arial"/>
                <w:b/>
                <w:bCs/>
                <w:sz w:val="20"/>
              </w:rPr>
            </w:pPr>
            <w:r w:rsidRPr="00976C73">
              <w:rPr>
                <w:rFonts w:ascii="Verdana" w:hAnsi="Verdana" w:cs="Arial"/>
                <w:b/>
                <w:bCs/>
                <w:sz w:val="20"/>
              </w:rPr>
              <w:t>Assessment Plan</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124284" w:rsidRDefault="0012563A" w:rsidP="00013AD4">
            <w:pPr>
              <w:spacing w:before="60" w:after="60"/>
              <w:rPr>
                <w:rFonts w:ascii="Verdana" w:hAnsi="Verdana" w:cs="Arial"/>
                <w:i/>
                <w:sz w:val="20"/>
              </w:rPr>
            </w:pPr>
            <w:r w:rsidRPr="00124284">
              <w:rPr>
                <w:rFonts w:ascii="Verdana" w:hAnsi="Verdana" w:cs="Arial"/>
                <w:b/>
                <w:bCs/>
                <w:sz w:val="20"/>
              </w:rPr>
              <w:t>Assessment Timeline</w:t>
            </w:r>
          </w:p>
        </w:tc>
      </w:tr>
      <w:tr w:rsidR="0012563A" w:rsidRPr="00982688"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5282"/>
        </w:trPr>
        <w:tc>
          <w:tcPr>
            <w:tcW w:w="10730" w:type="dxa"/>
            <w:gridSpan w:val="7"/>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12563A"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289"/>
                    <w:gridCol w:w="1363"/>
                    <w:gridCol w:w="1322"/>
                    <w:gridCol w:w="3056"/>
                    <w:gridCol w:w="1492"/>
                    <w:gridCol w:w="1668"/>
                  </w:tblGrid>
                  <w:tr w:rsidR="0012563A" w:rsidRPr="009F2016" w:rsidTr="00702D9F">
                    <w:tc>
                      <w:tcPr>
                        <w:tcW w:w="2652" w:type="dxa"/>
                        <w:gridSpan w:val="2"/>
                        <w:tcBorders>
                          <w:top w:val="nil"/>
                          <w:left w:val="nil"/>
                          <w:bottom w:val="nil"/>
                          <w:right w:val="nil"/>
                        </w:tcBorders>
                      </w:tcPr>
                      <w:p w:rsidR="0012563A" w:rsidRPr="009F2016" w:rsidRDefault="0012563A" w:rsidP="009F2016">
                        <w:pPr>
                          <w:spacing w:before="60" w:after="60"/>
                          <w:rPr>
                            <w:rFonts w:ascii="Verdana" w:hAnsi="Verdana" w:cs="Arial"/>
                            <w:sz w:val="20"/>
                            <w:szCs w:val="20"/>
                          </w:rPr>
                        </w:pPr>
                      </w:p>
                    </w:tc>
                    <w:tc>
                      <w:tcPr>
                        <w:tcW w:w="4378" w:type="dxa"/>
                        <w:gridSpan w:val="2"/>
                        <w:tcBorders>
                          <w:top w:val="nil"/>
                          <w:left w:val="nil"/>
                          <w:bottom w:val="nil"/>
                          <w:right w:val="nil"/>
                        </w:tcBorders>
                      </w:tcPr>
                      <w:p w:rsidR="0012563A" w:rsidRPr="009F2016" w:rsidRDefault="0012563A" w:rsidP="009F2016">
                        <w:pPr>
                          <w:spacing w:before="60" w:after="60"/>
                          <w:rPr>
                            <w:rFonts w:ascii="Verdana" w:hAnsi="Verdana" w:cs="Arial"/>
                            <w:sz w:val="20"/>
                            <w:szCs w:val="20"/>
                          </w:rPr>
                        </w:pPr>
                      </w:p>
                    </w:tc>
                    <w:tc>
                      <w:tcPr>
                        <w:tcW w:w="3160" w:type="dxa"/>
                        <w:gridSpan w:val="2"/>
                        <w:tcBorders>
                          <w:top w:val="nil"/>
                          <w:left w:val="nil"/>
                          <w:bottom w:val="nil"/>
                          <w:right w:val="nil"/>
                        </w:tcBorders>
                      </w:tcPr>
                      <w:p w:rsidR="0012563A" w:rsidRPr="009F2016" w:rsidRDefault="0012563A" w:rsidP="009F2016">
                        <w:pPr>
                          <w:spacing w:before="60" w:after="60"/>
                          <w:rPr>
                            <w:rFonts w:ascii="Verdana" w:hAnsi="Verdana" w:cs="Arial"/>
                            <w:sz w:val="20"/>
                            <w:szCs w:val="20"/>
                          </w:rPr>
                        </w:pPr>
                      </w:p>
                    </w:tc>
                  </w:tr>
                  <w:tr w:rsidR="0012563A" w:rsidRPr="009F2016" w:rsidTr="00702D9F">
                    <w:tc>
                      <w:tcPr>
                        <w:tcW w:w="2652" w:type="dxa"/>
                        <w:gridSpan w:val="2"/>
                        <w:tcBorders>
                          <w:top w:val="nil"/>
                          <w:left w:val="nil"/>
                          <w:bottom w:val="nil"/>
                          <w:right w:val="single" w:sz="4" w:space="0" w:color="auto"/>
                        </w:tcBorders>
                      </w:tcPr>
                      <w:p w:rsidR="0012563A" w:rsidRPr="009F2016" w:rsidRDefault="0012563A" w:rsidP="009F2016">
                        <w:pPr>
                          <w:spacing w:before="60" w:after="60"/>
                          <w:jc w:val="center"/>
                          <w:rPr>
                            <w:rFonts w:ascii="Verdana" w:hAnsi="Verdana" w:cs="Arial"/>
                            <w:b/>
                            <w:sz w:val="20"/>
                            <w:szCs w:val="20"/>
                          </w:rPr>
                        </w:pPr>
                        <w:r w:rsidRPr="009F2016">
                          <w:rPr>
                            <w:rFonts w:ascii="Verdana" w:hAnsi="Verdana" w:cs="Arial"/>
                            <w:b/>
                            <w:sz w:val="20"/>
                            <w:szCs w:val="20"/>
                          </w:rPr>
                          <w:t>Before project work begins</w:t>
                        </w:r>
                      </w:p>
                    </w:tc>
                    <w:tc>
                      <w:tcPr>
                        <w:tcW w:w="4378" w:type="dxa"/>
                        <w:gridSpan w:val="2"/>
                        <w:tcBorders>
                          <w:top w:val="nil"/>
                          <w:left w:val="single" w:sz="4" w:space="0" w:color="auto"/>
                          <w:bottom w:val="nil"/>
                        </w:tcBorders>
                      </w:tcPr>
                      <w:p w:rsidR="0012563A" w:rsidRPr="009F2016" w:rsidRDefault="0012563A" w:rsidP="009F2016">
                        <w:pPr>
                          <w:spacing w:before="60" w:after="60"/>
                          <w:jc w:val="center"/>
                          <w:rPr>
                            <w:rFonts w:ascii="Verdana" w:hAnsi="Verdana" w:cs="Arial"/>
                            <w:b/>
                            <w:sz w:val="20"/>
                            <w:szCs w:val="20"/>
                          </w:rPr>
                        </w:pPr>
                        <w:r w:rsidRPr="009F2016">
                          <w:rPr>
                            <w:rFonts w:ascii="Verdana" w:hAnsi="Verdana" w:cs="Arial"/>
                            <w:b/>
                            <w:sz w:val="20"/>
                            <w:szCs w:val="20"/>
                          </w:rPr>
                          <w:t>Students work on projects and complete tasks</w:t>
                        </w:r>
                      </w:p>
                    </w:tc>
                    <w:tc>
                      <w:tcPr>
                        <w:tcW w:w="3160" w:type="dxa"/>
                        <w:gridSpan w:val="2"/>
                        <w:tcBorders>
                          <w:top w:val="nil"/>
                          <w:bottom w:val="nil"/>
                          <w:right w:val="nil"/>
                        </w:tcBorders>
                      </w:tcPr>
                      <w:p w:rsidR="0012563A" w:rsidRPr="009F2016" w:rsidRDefault="0012563A" w:rsidP="009F2016">
                        <w:pPr>
                          <w:spacing w:before="60" w:after="60"/>
                          <w:jc w:val="center"/>
                          <w:rPr>
                            <w:rFonts w:ascii="Verdana" w:hAnsi="Verdana" w:cs="Arial"/>
                            <w:b/>
                            <w:sz w:val="20"/>
                            <w:szCs w:val="20"/>
                          </w:rPr>
                        </w:pPr>
                        <w:r w:rsidRPr="009F2016">
                          <w:rPr>
                            <w:rFonts w:ascii="Verdana" w:hAnsi="Verdana" w:cs="Arial"/>
                            <w:b/>
                            <w:sz w:val="20"/>
                            <w:szCs w:val="20"/>
                          </w:rPr>
                          <w:t>After project work is completed</w:t>
                        </w:r>
                      </w:p>
                    </w:tc>
                  </w:tr>
                  <w:tr w:rsidR="0012563A" w:rsidRPr="009F2016" w:rsidTr="00702D9F">
                    <w:tc>
                      <w:tcPr>
                        <w:tcW w:w="2652" w:type="dxa"/>
                        <w:gridSpan w:val="2"/>
                        <w:tcBorders>
                          <w:top w:val="nil"/>
                          <w:left w:val="single" w:sz="4" w:space="0" w:color="auto"/>
                          <w:bottom w:val="single" w:sz="4" w:space="0" w:color="auto"/>
                        </w:tcBorders>
                        <w:shd w:val="clear" w:color="auto" w:fill="auto"/>
                      </w:tcPr>
                      <w:p w:rsidR="0012563A" w:rsidRPr="009F2016" w:rsidRDefault="0012563A" w:rsidP="009F2016">
                        <w:pPr>
                          <w:spacing w:before="60" w:after="60"/>
                          <w:rPr>
                            <w:rFonts w:ascii="Verdana" w:hAnsi="Verdana" w:cs="Arial"/>
                            <w:sz w:val="20"/>
                            <w:szCs w:val="20"/>
                          </w:rPr>
                        </w:pPr>
                      </w:p>
                    </w:tc>
                    <w:tc>
                      <w:tcPr>
                        <w:tcW w:w="4378" w:type="dxa"/>
                        <w:gridSpan w:val="2"/>
                        <w:tcBorders>
                          <w:top w:val="nil"/>
                          <w:bottom w:val="single" w:sz="4" w:space="0" w:color="auto"/>
                        </w:tcBorders>
                      </w:tcPr>
                      <w:p w:rsidR="0012563A" w:rsidRPr="009F2016" w:rsidRDefault="0012563A" w:rsidP="009F2016">
                        <w:pPr>
                          <w:spacing w:before="60" w:after="60"/>
                          <w:rPr>
                            <w:rFonts w:ascii="Verdana" w:hAnsi="Verdana" w:cs="Arial"/>
                            <w:sz w:val="20"/>
                            <w:szCs w:val="20"/>
                          </w:rPr>
                        </w:pPr>
                      </w:p>
                    </w:tc>
                    <w:tc>
                      <w:tcPr>
                        <w:tcW w:w="3160" w:type="dxa"/>
                        <w:gridSpan w:val="2"/>
                        <w:tcBorders>
                          <w:top w:val="nil"/>
                          <w:bottom w:val="single" w:sz="4" w:space="0" w:color="auto"/>
                          <w:right w:val="single" w:sz="4" w:space="0" w:color="auto"/>
                        </w:tcBorders>
                      </w:tcPr>
                      <w:p w:rsidR="0012563A" w:rsidRPr="009F2016" w:rsidRDefault="0012563A" w:rsidP="009F2016">
                        <w:pPr>
                          <w:spacing w:before="60" w:after="60"/>
                          <w:rPr>
                            <w:rFonts w:ascii="Verdana" w:hAnsi="Verdana" w:cs="Arial"/>
                            <w:sz w:val="20"/>
                            <w:szCs w:val="20"/>
                          </w:rPr>
                        </w:pPr>
                      </w:p>
                    </w:tc>
                  </w:tr>
                  <w:tr w:rsidR="0012563A" w:rsidRPr="009F2016" w:rsidTr="00702D9F">
                    <w:tc>
                      <w:tcPr>
                        <w:tcW w:w="1289" w:type="dxa"/>
                        <w:tcBorders>
                          <w:top w:val="single" w:sz="4" w:space="0" w:color="auto"/>
                          <w:bottom w:val="nil"/>
                        </w:tcBorders>
                      </w:tcPr>
                      <w:p w:rsidR="0012563A" w:rsidRPr="009F2016" w:rsidRDefault="0012563A" w:rsidP="009F2016">
                        <w:pPr>
                          <w:spacing w:before="60" w:after="60"/>
                          <w:rPr>
                            <w:rFonts w:ascii="Verdana" w:hAnsi="Verdana" w:cs="Arial"/>
                            <w:sz w:val="20"/>
                            <w:szCs w:val="20"/>
                          </w:rPr>
                        </w:pPr>
                      </w:p>
                    </w:tc>
                    <w:tc>
                      <w:tcPr>
                        <w:tcW w:w="1363" w:type="dxa"/>
                        <w:tcBorders>
                          <w:top w:val="single" w:sz="4" w:space="0" w:color="auto"/>
                          <w:bottom w:val="nil"/>
                        </w:tcBorders>
                      </w:tcPr>
                      <w:p w:rsidR="0012563A" w:rsidRPr="009F2016" w:rsidRDefault="0012563A" w:rsidP="009F2016">
                        <w:pPr>
                          <w:spacing w:before="60" w:after="60"/>
                          <w:rPr>
                            <w:rFonts w:ascii="Verdana" w:hAnsi="Verdana" w:cs="Arial"/>
                            <w:sz w:val="20"/>
                            <w:szCs w:val="20"/>
                          </w:rPr>
                        </w:pPr>
                      </w:p>
                    </w:tc>
                    <w:tc>
                      <w:tcPr>
                        <w:tcW w:w="1322" w:type="dxa"/>
                        <w:tcBorders>
                          <w:top w:val="single" w:sz="4" w:space="0" w:color="auto"/>
                          <w:bottom w:val="nil"/>
                        </w:tcBorders>
                      </w:tcPr>
                      <w:p w:rsidR="0012563A" w:rsidRPr="009F2016" w:rsidRDefault="0012563A" w:rsidP="009F2016">
                        <w:pPr>
                          <w:spacing w:before="60" w:after="60"/>
                          <w:ind w:left="-72"/>
                          <w:rPr>
                            <w:rFonts w:ascii="Verdana" w:hAnsi="Verdana" w:cs="Arial"/>
                            <w:sz w:val="18"/>
                            <w:szCs w:val="18"/>
                          </w:rPr>
                        </w:pPr>
                      </w:p>
                    </w:tc>
                    <w:tc>
                      <w:tcPr>
                        <w:tcW w:w="3056" w:type="dxa"/>
                        <w:tcBorders>
                          <w:top w:val="single" w:sz="4" w:space="0" w:color="auto"/>
                          <w:bottom w:val="nil"/>
                        </w:tcBorders>
                      </w:tcPr>
                      <w:p w:rsidR="0012563A" w:rsidRPr="009F2016" w:rsidRDefault="0012563A" w:rsidP="009F2016">
                        <w:pPr>
                          <w:spacing w:before="60" w:after="60"/>
                          <w:rPr>
                            <w:rFonts w:ascii="Verdana" w:hAnsi="Verdana" w:cs="Arial"/>
                            <w:sz w:val="20"/>
                            <w:szCs w:val="20"/>
                          </w:rPr>
                        </w:pPr>
                      </w:p>
                    </w:tc>
                    <w:tc>
                      <w:tcPr>
                        <w:tcW w:w="1492" w:type="dxa"/>
                        <w:tcBorders>
                          <w:top w:val="single" w:sz="4" w:space="0" w:color="auto"/>
                          <w:bottom w:val="nil"/>
                        </w:tcBorders>
                      </w:tcPr>
                      <w:p w:rsidR="0012563A" w:rsidRPr="009F2016" w:rsidRDefault="0012563A" w:rsidP="009F2016">
                        <w:pPr>
                          <w:spacing w:before="60" w:after="60"/>
                          <w:rPr>
                            <w:rFonts w:ascii="Verdana" w:hAnsi="Verdana" w:cs="Arial"/>
                            <w:sz w:val="20"/>
                            <w:szCs w:val="20"/>
                          </w:rPr>
                        </w:pPr>
                      </w:p>
                    </w:tc>
                    <w:tc>
                      <w:tcPr>
                        <w:tcW w:w="1668" w:type="dxa"/>
                        <w:tcBorders>
                          <w:top w:val="single" w:sz="4" w:space="0" w:color="auto"/>
                          <w:bottom w:val="nil"/>
                        </w:tcBorders>
                      </w:tcPr>
                      <w:p w:rsidR="0012563A" w:rsidRPr="009F2016" w:rsidRDefault="0012563A" w:rsidP="009F2016">
                        <w:pPr>
                          <w:spacing w:before="60" w:after="60"/>
                          <w:rPr>
                            <w:rFonts w:ascii="Verdana" w:hAnsi="Verdana" w:cs="Arial"/>
                            <w:sz w:val="20"/>
                            <w:szCs w:val="20"/>
                          </w:rPr>
                        </w:pPr>
                      </w:p>
                    </w:tc>
                  </w:tr>
                  <w:tr w:rsidR="0012563A" w:rsidRPr="009F2016" w:rsidTr="00702D9F">
                    <w:trPr>
                      <w:trHeight w:val="3600"/>
                    </w:trPr>
                    <w:tc>
                      <w:tcPr>
                        <w:tcW w:w="1289" w:type="dxa"/>
                        <w:tcBorders>
                          <w:top w:val="nil"/>
                          <w:left w:val="nil"/>
                          <w:bottom w:val="nil"/>
                        </w:tcBorders>
                      </w:tcPr>
                      <w:p w:rsidR="0012563A" w:rsidRPr="00C4700E" w:rsidRDefault="00C4700E"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Define budget</w:t>
                        </w:r>
                      </w:p>
                      <w:p w:rsidR="00C4700E" w:rsidRPr="004239CB" w:rsidRDefault="00C4700E" w:rsidP="004239CB">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Look at examples of budget</w:t>
                        </w:r>
                        <w:r w:rsidR="004239CB">
                          <w:rPr>
                            <w:rFonts w:ascii="Verdana" w:hAnsi="Verdana" w:cs="Arial"/>
                            <w:sz w:val="18"/>
                            <w:szCs w:val="17"/>
                          </w:rPr>
                          <w:t>s</w:t>
                        </w:r>
                      </w:p>
                    </w:tc>
                    <w:tc>
                      <w:tcPr>
                        <w:tcW w:w="1363" w:type="dxa"/>
                        <w:tcBorders>
                          <w:top w:val="nil"/>
                          <w:left w:val="nil"/>
                          <w:bottom w:val="nil"/>
                        </w:tcBorders>
                      </w:tcPr>
                      <w:p w:rsidR="0012563A" w:rsidRPr="004239CB" w:rsidRDefault="004239CB"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Parts of a budget</w:t>
                        </w:r>
                      </w:p>
                      <w:p w:rsidR="004239CB" w:rsidRPr="009F2016" w:rsidRDefault="004239CB"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Research potential jobs</w:t>
                        </w:r>
                      </w:p>
                    </w:tc>
                    <w:tc>
                      <w:tcPr>
                        <w:tcW w:w="1322" w:type="dxa"/>
                        <w:tcBorders>
                          <w:top w:val="nil"/>
                          <w:bottom w:val="nil"/>
                        </w:tcBorders>
                      </w:tcPr>
                      <w:p w:rsidR="0012563A" w:rsidRPr="004239CB" w:rsidRDefault="004239CB"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Pick a job</w:t>
                        </w:r>
                      </w:p>
                      <w:p w:rsidR="004239CB" w:rsidRPr="009F2016" w:rsidRDefault="004239CB"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Research costs of living</w:t>
                        </w:r>
                      </w:p>
                    </w:tc>
                    <w:tc>
                      <w:tcPr>
                        <w:tcW w:w="3056" w:type="dxa"/>
                        <w:tcBorders>
                          <w:top w:val="nil"/>
                          <w:bottom w:val="nil"/>
                        </w:tcBorders>
                      </w:tcPr>
                      <w:p w:rsidR="0012563A" w:rsidRPr="004239CB" w:rsidRDefault="004239CB"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Create a budget</w:t>
                        </w:r>
                      </w:p>
                      <w:p w:rsidR="004239CB" w:rsidRPr="00B5752B" w:rsidRDefault="004239CB"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Discuss/Collaborate</w:t>
                        </w:r>
                        <w:r w:rsidR="00702D9F">
                          <w:rPr>
                            <w:rFonts w:ascii="Verdana" w:hAnsi="Verdana" w:cs="Arial"/>
                            <w:sz w:val="18"/>
                            <w:szCs w:val="17"/>
                          </w:rPr>
                          <w:t xml:space="preserve"> </w:t>
                        </w:r>
                        <w:r w:rsidR="00F8491C">
                          <w:rPr>
                            <w:rFonts w:ascii="Verdana" w:hAnsi="Verdana" w:cs="Arial"/>
                            <w:sz w:val="18"/>
                            <w:szCs w:val="17"/>
                          </w:rPr>
                          <w:t xml:space="preserve">on each </w:t>
                        </w:r>
                        <w:r w:rsidR="00F607D1">
                          <w:rPr>
                            <w:rFonts w:ascii="Verdana" w:hAnsi="Verdana" w:cs="Arial"/>
                            <w:sz w:val="18"/>
                            <w:szCs w:val="17"/>
                          </w:rPr>
                          <w:t>other’s</w:t>
                        </w:r>
                        <w:r w:rsidR="00F8491C">
                          <w:rPr>
                            <w:rFonts w:ascii="Verdana" w:hAnsi="Verdana" w:cs="Arial"/>
                            <w:sz w:val="18"/>
                            <w:szCs w:val="17"/>
                          </w:rPr>
                          <w:t xml:space="preserve"> budget</w:t>
                        </w:r>
                      </w:p>
                      <w:p w:rsidR="00B5752B" w:rsidRPr="009F2016" w:rsidRDefault="00B5752B"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8"/>
                            <w:szCs w:val="17"/>
                          </w:rPr>
                          <w:t>Edit budgets based on collaboration</w:t>
                        </w:r>
                      </w:p>
                    </w:tc>
                    <w:tc>
                      <w:tcPr>
                        <w:tcW w:w="1492" w:type="dxa"/>
                        <w:tcBorders>
                          <w:top w:val="nil"/>
                          <w:bottom w:val="nil"/>
                          <w:right w:val="nil"/>
                        </w:tcBorders>
                      </w:tcPr>
                      <w:p w:rsidR="0012563A" w:rsidRPr="00D77948" w:rsidRDefault="00B5752B" w:rsidP="009F2016">
                        <w:pPr>
                          <w:numPr>
                            <w:ilvl w:val="0"/>
                            <w:numId w:val="3"/>
                          </w:numPr>
                          <w:tabs>
                            <w:tab w:val="clear" w:pos="720"/>
                          </w:tabs>
                          <w:spacing w:before="60" w:after="60"/>
                          <w:ind w:left="108" w:hanging="180"/>
                          <w:rPr>
                            <w:rFonts w:ascii="Verdana" w:hAnsi="Verdana" w:cs="Arial"/>
                            <w:i/>
                            <w:sz w:val="18"/>
                            <w:szCs w:val="18"/>
                          </w:rPr>
                        </w:pPr>
                        <w:r w:rsidRPr="00B5752B">
                          <w:rPr>
                            <w:rFonts w:ascii="Verdana" w:hAnsi="Verdana" w:cs="Arial"/>
                            <w:sz w:val="18"/>
                            <w:szCs w:val="18"/>
                          </w:rPr>
                          <w:t>Evaluate each other’s budget</w:t>
                        </w:r>
                      </w:p>
                      <w:p w:rsidR="00D77948" w:rsidRPr="00B5752B" w:rsidRDefault="00D77948" w:rsidP="009F2016">
                        <w:pPr>
                          <w:numPr>
                            <w:ilvl w:val="0"/>
                            <w:numId w:val="3"/>
                          </w:numPr>
                          <w:tabs>
                            <w:tab w:val="clear" w:pos="720"/>
                          </w:tabs>
                          <w:spacing w:before="60" w:after="60"/>
                          <w:ind w:left="108" w:hanging="180"/>
                          <w:rPr>
                            <w:rFonts w:ascii="Verdana" w:hAnsi="Verdana" w:cs="Arial"/>
                            <w:i/>
                            <w:sz w:val="18"/>
                            <w:szCs w:val="18"/>
                          </w:rPr>
                        </w:pPr>
                        <w:r w:rsidRPr="00B5752B">
                          <w:rPr>
                            <w:rFonts w:ascii="Verdana" w:hAnsi="Verdana" w:cs="Arial"/>
                            <w:sz w:val="18"/>
                            <w:szCs w:val="18"/>
                          </w:rPr>
                          <w:t>Make revisions to budget based on feedback from peers</w:t>
                        </w:r>
                      </w:p>
                    </w:tc>
                    <w:tc>
                      <w:tcPr>
                        <w:tcW w:w="1668" w:type="dxa"/>
                        <w:tcBorders>
                          <w:top w:val="nil"/>
                          <w:bottom w:val="nil"/>
                          <w:right w:val="nil"/>
                        </w:tcBorders>
                      </w:tcPr>
                      <w:p w:rsidR="0012563A" w:rsidRDefault="00CC7789" w:rsidP="009F2016">
                        <w:pPr>
                          <w:numPr>
                            <w:ilvl w:val="0"/>
                            <w:numId w:val="3"/>
                          </w:numPr>
                          <w:tabs>
                            <w:tab w:val="clear" w:pos="720"/>
                          </w:tabs>
                          <w:spacing w:before="60" w:after="60"/>
                          <w:ind w:left="108" w:hanging="180"/>
                          <w:rPr>
                            <w:rFonts w:ascii="Verdana" w:hAnsi="Verdana" w:cs="Arial"/>
                            <w:sz w:val="18"/>
                            <w:szCs w:val="18"/>
                          </w:rPr>
                        </w:pPr>
                        <w:r>
                          <w:rPr>
                            <w:rFonts w:ascii="Verdana" w:hAnsi="Verdana" w:cs="Arial"/>
                            <w:sz w:val="18"/>
                            <w:szCs w:val="18"/>
                          </w:rPr>
                          <w:t>Discussion of</w:t>
                        </w:r>
                        <w:r w:rsidR="00D77948">
                          <w:rPr>
                            <w:rFonts w:ascii="Verdana" w:hAnsi="Verdana" w:cs="Arial"/>
                            <w:sz w:val="18"/>
                            <w:szCs w:val="18"/>
                          </w:rPr>
                          <w:t xml:space="preserve"> budget</w:t>
                        </w:r>
                      </w:p>
                      <w:p w:rsidR="00CC7789" w:rsidRDefault="00CC7789" w:rsidP="009F2016">
                        <w:pPr>
                          <w:numPr>
                            <w:ilvl w:val="0"/>
                            <w:numId w:val="3"/>
                          </w:numPr>
                          <w:tabs>
                            <w:tab w:val="clear" w:pos="720"/>
                          </w:tabs>
                          <w:spacing w:before="60" w:after="60"/>
                          <w:ind w:left="108" w:hanging="180"/>
                          <w:rPr>
                            <w:rFonts w:ascii="Verdana" w:hAnsi="Verdana" w:cs="Arial"/>
                            <w:sz w:val="18"/>
                            <w:szCs w:val="18"/>
                          </w:rPr>
                        </w:pPr>
                        <w:r>
                          <w:rPr>
                            <w:rFonts w:ascii="Verdana" w:hAnsi="Verdana" w:cs="Arial"/>
                            <w:sz w:val="18"/>
                            <w:szCs w:val="18"/>
                          </w:rPr>
                          <w:t>Reflect</w:t>
                        </w:r>
                      </w:p>
                      <w:p w:rsidR="00CC7789" w:rsidRPr="00CC7789" w:rsidRDefault="00CC7789" w:rsidP="00CC7789">
                        <w:pPr>
                          <w:numPr>
                            <w:ilvl w:val="0"/>
                            <w:numId w:val="3"/>
                          </w:numPr>
                          <w:tabs>
                            <w:tab w:val="clear" w:pos="720"/>
                          </w:tabs>
                          <w:spacing w:before="60" w:after="60"/>
                          <w:ind w:left="108" w:hanging="180"/>
                          <w:rPr>
                            <w:rFonts w:ascii="Verdana" w:hAnsi="Verdana" w:cs="Arial"/>
                            <w:sz w:val="18"/>
                            <w:szCs w:val="18"/>
                          </w:rPr>
                        </w:pPr>
                        <w:r>
                          <w:rPr>
                            <w:rFonts w:ascii="Verdana" w:hAnsi="Verdana" w:cs="Arial"/>
                            <w:sz w:val="18"/>
                            <w:szCs w:val="18"/>
                          </w:rPr>
                          <w:t>Likes/Dislikes</w:t>
                        </w:r>
                      </w:p>
                    </w:tc>
                  </w:tr>
                </w:tbl>
                <w:p w:rsidR="0012563A" w:rsidRPr="00982688" w:rsidRDefault="0012563A" w:rsidP="00013AD4">
                  <w:pPr>
                    <w:spacing w:before="60" w:after="60"/>
                    <w:rPr>
                      <w:rFonts w:ascii="Verdana" w:hAnsi="Verdana" w:cs="Arial"/>
                      <w:sz w:val="20"/>
                      <w:szCs w:val="20"/>
                    </w:rPr>
                  </w:pPr>
                </w:p>
              </w:tc>
            </w:tr>
          </w:tbl>
          <w:p w:rsidR="0012563A" w:rsidRPr="00982688" w:rsidRDefault="0012563A" w:rsidP="00013AD4">
            <w:pPr>
              <w:rPr>
                <w:rFonts w:ascii="Verdana" w:hAnsi="Verdana" w:cs="Arial"/>
                <w:bCs/>
                <w:sz w:val="20"/>
                <w:szCs w:val="20"/>
              </w:rPr>
            </w:pP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124284" w:rsidRDefault="0012563A" w:rsidP="00681A6C">
            <w:pPr>
              <w:spacing w:before="60" w:after="60"/>
              <w:rPr>
                <w:rFonts w:ascii="Verdana" w:hAnsi="Verdana" w:cs="Arial"/>
                <w:i/>
                <w:sz w:val="20"/>
              </w:rPr>
            </w:pPr>
            <w:r w:rsidRPr="00124284">
              <w:rPr>
                <w:rFonts w:ascii="Verdana" w:hAnsi="Verdana" w:cs="Arial"/>
                <w:b/>
                <w:bCs/>
                <w:sz w:val="20"/>
              </w:rPr>
              <w:t>Assessment Summary</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F607D1" w:rsidRDefault="00D77948" w:rsidP="00E7021B">
            <w:pPr>
              <w:spacing w:before="60" w:after="60"/>
              <w:ind w:right="-34"/>
              <w:rPr>
                <w:rFonts w:ascii="Verdana" w:hAnsi="Verdana" w:cs="Arial"/>
                <w:sz w:val="20"/>
                <w:szCs w:val="20"/>
              </w:rPr>
            </w:pPr>
            <w:r w:rsidRPr="00F607D1">
              <w:rPr>
                <w:rFonts w:ascii="Verdana" w:hAnsi="Verdana" w:cs="Arial"/>
                <w:sz w:val="20"/>
                <w:szCs w:val="20"/>
              </w:rPr>
              <w:t xml:space="preserve">Students will use peer centered assessments by reviewing, collaborating, and evaluating each </w:t>
            </w:r>
            <w:r w:rsidR="00E7021B" w:rsidRPr="00F607D1">
              <w:rPr>
                <w:rFonts w:ascii="Verdana" w:hAnsi="Verdana" w:cs="Arial"/>
                <w:sz w:val="20"/>
                <w:szCs w:val="20"/>
              </w:rPr>
              <w:t>other’s</w:t>
            </w:r>
            <w:r w:rsidRPr="00F607D1">
              <w:rPr>
                <w:rFonts w:ascii="Verdana" w:hAnsi="Verdana" w:cs="Arial"/>
                <w:sz w:val="20"/>
                <w:szCs w:val="20"/>
              </w:rPr>
              <w:t xml:space="preserve"> budget.  </w:t>
            </w:r>
            <w:r w:rsidR="00E7021B" w:rsidRPr="00F607D1">
              <w:rPr>
                <w:rFonts w:ascii="Verdana" w:hAnsi="Verdana" w:cs="Arial"/>
                <w:sz w:val="20"/>
                <w:szCs w:val="20"/>
              </w:rPr>
              <w:t>The following assessments that could be used throughout the entire unit are KWL, Brainstorming, Self Assessments and Reflections, Peer Feedback, Conferencing, and /or Informal Questioning. This will</w:t>
            </w:r>
            <w:r w:rsidR="00E7021B" w:rsidRPr="00F607D1">
              <w:rPr>
                <w:rStyle w:val="bodytext0"/>
                <w:rFonts w:ascii="Verdana" w:hAnsi="Verdana"/>
                <w:sz w:val="20"/>
                <w:szCs w:val="20"/>
              </w:rPr>
              <w:t xml:space="preserve"> help students and teachers monitor student progress; provide feedback; assess thinking; and reflect on learning.</w:t>
            </w:r>
            <w:r w:rsidR="00E7021B" w:rsidRPr="00F607D1">
              <w:rPr>
                <w:rFonts w:ascii="Verdana" w:hAnsi="Verdana" w:cs="Arial"/>
                <w:sz w:val="20"/>
                <w:szCs w:val="20"/>
              </w:rPr>
              <w:br/>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B228B9">
            <w:pPr>
              <w:spacing w:before="60" w:after="60"/>
              <w:rPr>
                <w:rFonts w:ascii="Verdana" w:hAnsi="Verdana" w:cs="Arial"/>
                <w:sz w:val="20"/>
              </w:rPr>
            </w:pPr>
            <w:r w:rsidRPr="00B228B9">
              <w:rPr>
                <w:rFonts w:ascii="Verdana" w:hAnsi="Verdana" w:cs="Arial"/>
                <w:b/>
                <w:sz w:val="20"/>
              </w:rPr>
              <w:t xml:space="preserve">Visual Ranking Project Name </w:t>
            </w:r>
            <w:r w:rsidRPr="00B228B9">
              <w:rPr>
                <w:rFonts w:ascii="Verdana" w:hAnsi="Verdana" w:cs="Arial"/>
                <w:sz w:val="20"/>
              </w:rPr>
              <w:t xml:space="preserve">(For the </w:t>
            </w:r>
            <w:r w:rsidRPr="00B228B9">
              <w:rPr>
                <w:rFonts w:ascii="Verdana" w:hAnsi="Verdana" w:cs="Arial"/>
                <w:i/>
                <w:sz w:val="20"/>
              </w:rPr>
              <w:t>Visual Ranking</w:t>
            </w:r>
            <w:r w:rsidRPr="00B228B9">
              <w:rPr>
                <w:rFonts w:ascii="Verdana" w:hAnsi="Verdana" w:cs="Arial"/>
                <w:sz w:val="20"/>
              </w:rPr>
              <w:t xml:space="preserve"> workspace)</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E7021B" w:rsidP="00681A6C">
            <w:pPr>
              <w:spacing w:before="60" w:after="60"/>
              <w:ind w:right="-34"/>
              <w:rPr>
                <w:rFonts w:ascii="Verdana" w:hAnsi="Verdana" w:cs="Arial"/>
                <w:sz w:val="20"/>
              </w:rPr>
            </w:pPr>
            <w:r>
              <w:rPr>
                <w:rFonts w:ascii="Verdana" w:hAnsi="Verdana" w:cs="Arial"/>
                <w:bCs/>
                <w:sz w:val="20"/>
                <w:szCs w:val="22"/>
              </w:rPr>
              <w:t>Necessities vs. Luxuries- A Battle of Forces</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(For the </w:t>
            </w:r>
            <w:r w:rsidRPr="00B228B9">
              <w:rPr>
                <w:rFonts w:ascii="Verdana" w:hAnsi="Verdana" w:cs="Arial"/>
                <w:i/>
                <w:sz w:val="20"/>
              </w:rPr>
              <w:t>Visual Ranking</w:t>
            </w:r>
            <w:r w:rsidRPr="00B228B9">
              <w:rPr>
                <w:rFonts w:ascii="Verdana" w:hAnsi="Verdana" w:cs="Arial"/>
                <w:sz w:val="20"/>
              </w:rPr>
              <w:t xml:space="preserve"> workspace)</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E7021B" w:rsidRDefault="00E7021B" w:rsidP="00681A6C">
            <w:pPr>
              <w:spacing w:before="60" w:after="60"/>
              <w:ind w:right="-34"/>
              <w:rPr>
                <w:rFonts w:ascii="Verdana" w:hAnsi="Verdana" w:cs="Arial"/>
                <w:sz w:val="20"/>
              </w:rPr>
            </w:pPr>
            <w:r>
              <w:rPr>
                <w:rFonts w:ascii="Verdana" w:hAnsi="Verdana" w:cs="Arial"/>
                <w:sz w:val="20"/>
                <w:szCs w:val="20"/>
              </w:rPr>
              <w:t xml:space="preserve">Students will decide what real necessities are and </w:t>
            </w:r>
            <w:r w:rsidR="00CB1A9F">
              <w:rPr>
                <w:rFonts w:ascii="Verdana" w:hAnsi="Verdana" w:cs="Arial"/>
                <w:sz w:val="20"/>
                <w:szCs w:val="20"/>
              </w:rPr>
              <w:t>what luxuries are</w:t>
            </w:r>
            <w:r>
              <w:rPr>
                <w:rFonts w:ascii="Verdana" w:hAnsi="Verdana" w:cs="Arial"/>
                <w:sz w:val="20"/>
                <w:szCs w:val="20"/>
              </w:rPr>
              <w:t>.  Students will be give</w:t>
            </w:r>
            <w:r w:rsidR="00CB1A9F">
              <w:rPr>
                <w:rFonts w:ascii="Verdana" w:hAnsi="Verdana" w:cs="Arial"/>
                <w:sz w:val="20"/>
                <w:szCs w:val="20"/>
              </w:rPr>
              <w:t xml:space="preserve">n a list of necessities and what are luxuries and will be asked to use the visual ranking tool to rank the items based on their importance in life.  Students need to find and make the connection between things that are really needed and what things can be given up.  </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CB1A9F" w:rsidP="00681A6C">
            <w:pPr>
              <w:spacing w:before="60" w:after="60"/>
              <w:ind w:right="-34"/>
              <w:rPr>
                <w:rFonts w:ascii="Verdana" w:hAnsi="Verdana" w:cs="Arial"/>
                <w:sz w:val="20"/>
              </w:rPr>
            </w:pPr>
            <w:r>
              <w:rPr>
                <w:rFonts w:ascii="Verdana" w:hAnsi="Verdana" w:cs="Arial"/>
                <w:sz w:val="20"/>
              </w:rPr>
              <w:t xml:space="preserve">Students should list the items in order from things that they must have in order to live and things that they would enjoy but not need to live.  </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2" w:space="0" w:color="auto"/>
              <w:right w:val="single" w:sz="2" w:space="0" w:color="auto"/>
            </w:tcBorders>
            <w:shd w:val="clear" w:color="auto" w:fill="FFFFFF"/>
            <w:vAlign w:val="center"/>
          </w:tcPr>
          <w:p w:rsidR="00CC7789" w:rsidRPr="00CC7789" w:rsidRDefault="00CC7789" w:rsidP="00CC7789">
            <w:pPr>
              <w:spacing w:before="60" w:after="60"/>
              <w:ind w:right="-34"/>
              <w:rPr>
                <w:rFonts w:ascii="Verdana" w:hAnsi="Verdana" w:cs="Arial"/>
                <w:sz w:val="20"/>
              </w:rPr>
            </w:pPr>
            <w:r w:rsidRPr="00CC7789">
              <w:rPr>
                <w:rFonts w:ascii="Verdana" w:hAnsi="Verdana" w:cs="Arial"/>
                <w:sz w:val="20"/>
              </w:rPr>
              <w:t>Food</w:t>
            </w:r>
          </w:p>
          <w:p w:rsidR="00CC7789" w:rsidRPr="00CC7789" w:rsidRDefault="00CC7789" w:rsidP="00CC7789">
            <w:pPr>
              <w:spacing w:before="60" w:after="60"/>
              <w:ind w:right="-34"/>
              <w:rPr>
                <w:rFonts w:ascii="Verdana" w:hAnsi="Verdana" w:cs="Arial"/>
                <w:sz w:val="20"/>
              </w:rPr>
            </w:pPr>
            <w:r w:rsidRPr="00CC7789">
              <w:rPr>
                <w:rFonts w:ascii="Verdana" w:hAnsi="Verdana" w:cs="Arial"/>
                <w:sz w:val="20"/>
              </w:rPr>
              <w:t>Cell Phone</w:t>
            </w:r>
          </w:p>
          <w:p w:rsidR="00CC7789" w:rsidRPr="00CC7789" w:rsidRDefault="00CC7789" w:rsidP="00CC7789">
            <w:pPr>
              <w:spacing w:before="60" w:after="60"/>
              <w:ind w:right="-34"/>
              <w:rPr>
                <w:rFonts w:ascii="Verdana" w:hAnsi="Verdana" w:cs="Arial"/>
                <w:sz w:val="20"/>
              </w:rPr>
            </w:pPr>
            <w:r w:rsidRPr="00CC7789">
              <w:rPr>
                <w:rFonts w:ascii="Verdana" w:hAnsi="Verdana" w:cs="Arial"/>
                <w:sz w:val="20"/>
              </w:rPr>
              <w:t>Water</w:t>
            </w:r>
          </w:p>
          <w:p w:rsidR="00CC7789" w:rsidRPr="00CC7789" w:rsidRDefault="00CC7789" w:rsidP="00CC7789">
            <w:pPr>
              <w:spacing w:before="60" w:after="60"/>
              <w:ind w:right="-34"/>
              <w:rPr>
                <w:rFonts w:ascii="Verdana" w:hAnsi="Verdana" w:cs="Arial"/>
                <w:sz w:val="20"/>
              </w:rPr>
            </w:pPr>
            <w:r w:rsidRPr="00CC7789">
              <w:rPr>
                <w:rFonts w:ascii="Verdana" w:hAnsi="Verdana" w:cs="Arial"/>
                <w:sz w:val="20"/>
              </w:rPr>
              <w:t>House</w:t>
            </w:r>
          </w:p>
          <w:p w:rsidR="00CC7789" w:rsidRPr="00CC7789" w:rsidRDefault="00CC7789" w:rsidP="00CC7789">
            <w:pPr>
              <w:spacing w:before="60" w:after="60"/>
              <w:ind w:right="-34"/>
              <w:rPr>
                <w:rFonts w:ascii="Verdana" w:hAnsi="Verdana" w:cs="Arial"/>
                <w:sz w:val="20"/>
              </w:rPr>
            </w:pPr>
            <w:r w:rsidRPr="00CC7789">
              <w:rPr>
                <w:rFonts w:ascii="Verdana" w:hAnsi="Verdana" w:cs="Arial"/>
                <w:sz w:val="20"/>
              </w:rPr>
              <w:t>Car</w:t>
            </w:r>
          </w:p>
          <w:p w:rsidR="00CC7789" w:rsidRPr="00CC7789" w:rsidRDefault="00CC7789" w:rsidP="00CC7789">
            <w:pPr>
              <w:spacing w:before="60" w:after="60"/>
              <w:ind w:right="-34"/>
              <w:rPr>
                <w:rFonts w:ascii="Verdana" w:hAnsi="Verdana" w:cs="Arial"/>
                <w:sz w:val="20"/>
              </w:rPr>
            </w:pPr>
            <w:r w:rsidRPr="00CC7789">
              <w:rPr>
                <w:rFonts w:ascii="Verdana" w:hAnsi="Verdana" w:cs="Arial"/>
                <w:sz w:val="20"/>
              </w:rPr>
              <w:t>TV</w:t>
            </w:r>
          </w:p>
          <w:p w:rsidR="00CC7789" w:rsidRPr="00CC7789" w:rsidRDefault="00CC7789" w:rsidP="00CC7789">
            <w:pPr>
              <w:spacing w:before="60" w:after="60"/>
              <w:ind w:right="-34"/>
              <w:rPr>
                <w:rFonts w:ascii="Verdana" w:hAnsi="Verdana" w:cs="Arial"/>
                <w:sz w:val="20"/>
              </w:rPr>
            </w:pPr>
            <w:r w:rsidRPr="00CC7789">
              <w:rPr>
                <w:rFonts w:ascii="Verdana" w:hAnsi="Verdana" w:cs="Arial"/>
                <w:sz w:val="20"/>
              </w:rPr>
              <w:t>Internet</w:t>
            </w:r>
          </w:p>
          <w:p w:rsidR="00CC7789" w:rsidRPr="00CC7789" w:rsidRDefault="00CC7789" w:rsidP="00CC7789">
            <w:pPr>
              <w:spacing w:before="60" w:after="60"/>
              <w:ind w:right="-34"/>
              <w:rPr>
                <w:rFonts w:ascii="Verdana" w:hAnsi="Verdana" w:cs="Arial"/>
                <w:sz w:val="20"/>
              </w:rPr>
            </w:pPr>
            <w:r w:rsidRPr="00CC7789">
              <w:rPr>
                <w:rFonts w:ascii="Verdana" w:hAnsi="Verdana" w:cs="Arial"/>
                <w:sz w:val="20"/>
              </w:rPr>
              <w:t>Clothing</w:t>
            </w:r>
          </w:p>
          <w:p w:rsidR="00CC7789" w:rsidRPr="00CC7789" w:rsidRDefault="00CC7789" w:rsidP="00CC7789">
            <w:pPr>
              <w:spacing w:before="60" w:after="60"/>
              <w:ind w:right="-34"/>
              <w:rPr>
                <w:rFonts w:ascii="Verdana" w:hAnsi="Verdana" w:cs="Arial"/>
                <w:sz w:val="20"/>
              </w:rPr>
            </w:pPr>
            <w:r w:rsidRPr="00CC7789">
              <w:rPr>
                <w:rFonts w:ascii="Verdana" w:hAnsi="Verdana" w:cs="Arial"/>
                <w:sz w:val="20"/>
              </w:rPr>
              <w:t>Computer</w:t>
            </w:r>
          </w:p>
          <w:p w:rsidR="0012563A" w:rsidRPr="00B228B9" w:rsidRDefault="00CC7789" w:rsidP="00CC7789">
            <w:pPr>
              <w:spacing w:before="60" w:after="60"/>
              <w:ind w:right="-34"/>
              <w:rPr>
                <w:rFonts w:ascii="Verdana" w:hAnsi="Verdana" w:cs="Arial"/>
                <w:sz w:val="20"/>
              </w:rPr>
            </w:pPr>
            <w:r w:rsidRPr="00CC7789">
              <w:rPr>
                <w:rFonts w:ascii="Verdana" w:hAnsi="Verdana" w:cs="Arial"/>
                <w:sz w:val="20"/>
              </w:rPr>
              <w:t>Family</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(For your future quick reference)</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nil"/>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Teacher ID:</w:t>
            </w:r>
            <w:r w:rsidR="00CC7789">
              <w:rPr>
                <w:rFonts w:ascii="Verdana" w:hAnsi="Verdana" w:cs="Arial"/>
                <w:sz w:val="20"/>
              </w:rPr>
              <w:t xml:space="preserve"> lynetteanderson</w:t>
            </w:r>
          </w:p>
        </w:tc>
        <w:tc>
          <w:tcPr>
            <w:tcW w:w="5375" w:type="dxa"/>
            <w:tcBorders>
              <w:top w:val="nil"/>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Password:</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Practice Team ID 1:</w:t>
            </w:r>
            <w:r w:rsidR="00CC7789">
              <w:rPr>
                <w:rFonts w:ascii="Verdana" w:hAnsi="Verdana" w:cs="Arial"/>
                <w:sz w:val="20"/>
              </w:rPr>
              <w:t xml:space="preserve"> PracTeam1</w:t>
            </w:r>
          </w:p>
        </w:tc>
        <w:tc>
          <w:tcPr>
            <w:tcW w:w="5375" w:type="dxa"/>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Password:</w:t>
            </w:r>
            <w:r w:rsidR="00CC7789">
              <w:rPr>
                <w:rFonts w:ascii="Verdana" w:hAnsi="Verdana" w:cs="Arial"/>
                <w:sz w:val="20"/>
              </w:rPr>
              <w:t xml:space="preserve"> PracTeam1</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Practice Team ID 2:</w:t>
            </w:r>
            <w:r w:rsidR="00CC7789">
              <w:rPr>
                <w:rFonts w:ascii="Verdana" w:hAnsi="Verdana" w:cs="Arial"/>
                <w:sz w:val="20"/>
              </w:rPr>
              <w:t xml:space="preserve"> PracTeam2</w:t>
            </w:r>
          </w:p>
        </w:tc>
        <w:tc>
          <w:tcPr>
            <w:tcW w:w="5375" w:type="dxa"/>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Password:</w:t>
            </w:r>
            <w:r w:rsidR="00CC7789">
              <w:rPr>
                <w:rFonts w:ascii="Verdana" w:hAnsi="Verdana" w:cs="Arial"/>
                <w:sz w:val="20"/>
              </w:rPr>
              <w:t xml:space="preserve"> PracTeam2</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single" w:sz="4" w:space="0" w:color="auto"/>
              <w:right w:val="single" w:sz="2" w:space="0" w:color="auto"/>
            </w:tcBorders>
            <w:shd w:val="clear" w:color="auto" w:fill="000000"/>
            <w:vAlign w:val="center"/>
          </w:tcPr>
          <w:p w:rsidR="0012563A" w:rsidRPr="00184227" w:rsidRDefault="0012563A" w:rsidP="00013AD4">
            <w:pPr>
              <w:rPr>
                <w:rFonts w:ascii="Verdana" w:hAnsi="Verdana" w:cs="Arial"/>
                <w:b/>
                <w:bCs/>
                <w:sz w:val="20"/>
              </w:rPr>
            </w:pPr>
            <w:r w:rsidRPr="00184227">
              <w:rPr>
                <w:rFonts w:ascii="Verdana" w:hAnsi="Verdana" w:cs="Arial"/>
                <w:b/>
                <w:bCs/>
                <w:sz w:val="20"/>
              </w:rPr>
              <w:t xml:space="preserve">Seeing Reason Elements </w:t>
            </w:r>
            <w:r w:rsidRPr="00184227">
              <w:rPr>
                <w:rFonts w:ascii="Verdana" w:hAnsi="Verdana" w:cs="Arial"/>
                <w:bCs/>
                <w:sz w:val="16"/>
              </w:rPr>
              <w:t>(Complete this section if this tool will be used in the unit)</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
                <w:bCs/>
                <w:sz w:val="20"/>
              </w:rPr>
            </w:pPr>
            <w:r w:rsidRPr="008A182D">
              <w:rPr>
                <w:rFonts w:ascii="Verdana" w:hAnsi="Verdana" w:cs="Arial"/>
                <w:b/>
                <w:bCs/>
                <w:sz w:val="20"/>
              </w:rPr>
              <w:t xml:space="preserve">Seeing Reason Project Name </w:t>
            </w:r>
            <w:r w:rsidRPr="008A182D">
              <w:rPr>
                <w:rFonts w:ascii="Verdana" w:hAnsi="Verdana" w:cs="Arial"/>
                <w:bCs/>
                <w:sz w:val="20"/>
              </w:rPr>
              <w:t xml:space="preserve">(For the </w:t>
            </w:r>
            <w:r w:rsidRPr="00060892">
              <w:rPr>
                <w:rFonts w:ascii="Verdana" w:hAnsi="Verdana" w:cs="Arial"/>
                <w:bCs/>
                <w:i/>
                <w:sz w:val="20"/>
              </w:rPr>
              <w:t>Seeing Reason</w:t>
            </w:r>
            <w:r w:rsidRPr="008A182D">
              <w:rPr>
                <w:rFonts w:ascii="Verdana" w:hAnsi="Verdana" w:cs="Arial"/>
                <w:bCs/>
                <w:sz w:val="20"/>
              </w:rPr>
              <w:t xml:space="preserve"> workspace)</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5B4340" w:rsidP="00013AD4">
            <w:pPr>
              <w:rPr>
                <w:rFonts w:ascii="Verdana" w:hAnsi="Verdana" w:cs="Arial"/>
                <w:bCs/>
                <w:sz w:val="20"/>
              </w:rPr>
            </w:pPr>
            <w:r>
              <w:rPr>
                <w:rFonts w:ascii="Verdana" w:hAnsi="Verdana" w:cs="Arial"/>
                <w:bCs/>
                <w:noProof/>
                <w:sz w:val="20"/>
                <w:szCs w:val="22"/>
              </w:rPr>
              <w:drawing>
                <wp:inline distT="0" distB="0" distL="0" distR="0">
                  <wp:extent cx="5934075" cy="504825"/>
                  <wp:effectExtent l="19050" t="0" r="9525" b="0"/>
                  <wp:docPr id="1" name="Picture 1"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3"/>
                          <pic:cNvPicPr>
                            <a:picLocks noChangeAspect="1" noChangeArrowheads="1"/>
                          </pic:cNvPicPr>
                        </pic:nvPicPr>
                        <pic:blipFill>
                          <a:blip r:embed="rId7" cstate="print"/>
                          <a:srcRect/>
                          <a:stretch>
                            <a:fillRect/>
                          </a:stretch>
                        </pic:blipFill>
                        <pic:spPr bwMode="auto">
                          <a:xfrm>
                            <a:off x="0" y="0"/>
                            <a:ext cx="5934075" cy="504825"/>
                          </a:xfrm>
                          <a:prstGeom prst="rect">
                            <a:avLst/>
                          </a:prstGeom>
                          <a:noFill/>
                          <a:ln w="9525">
                            <a:noFill/>
                            <a:miter lim="800000"/>
                            <a:headEnd/>
                            <a:tailEnd/>
                          </a:ln>
                        </pic:spPr>
                      </pic:pic>
                    </a:graphicData>
                  </a:graphic>
                </wp:inline>
              </w:drawing>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Cs/>
                <w:sz w:val="20"/>
              </w:rPr>
            </w:pPr>
            <w:r w:rsidRPr="008A182D">
              <w:rPr>
                <w:rFonts w:ascii="Verdana" w:hAnsi="Verdana" w:cs="Arial"/>
                <w:b/>
                <w:bCs/>
                <w:sz w:val="20"/>
              </w:rPr>
              <w:t>Project Description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5B4340" w:rsidP="00013AD4">
            <w:pPr>
              <w:rPr>
                <w:rFonts w:ascii="Verdana" w:hAnsi="Verdana" w:cs="Arial"/>
                <w:bCs/>
                <w:sz w:val="20"/>
              </w:rPr>
            </w:pPr>
            <w:r>
              <w:rPr>
                <w:rFonts w:ascii="Verdana" w:hAnsi="Verdana" w:cs="Arial"/>
                <w:bCs/>
                <w:noProof/>
                <w:sz w:val="20"/>
                <w:szCs w:val="22"/>
              </w:rPr>
              <w:drawing>
                <wp:inline distT="0" distB="0" distL="0" distR="0">
                  <wp:extent cx="6229350" cy="647700"/>
                  <wp:effectExtent l="19050" t="0" r="0" b="0"/>
                  <wp:docPr id="2" name="Picture 2" descr="ScreenHunter_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Hunter_31"/>
                          <pic:cNvPicPr>
                            <a:picLocks noChangeAspect="1" noChangeArrowheads="1"/>
                          </pic:cNvPicPr>
                        </pic:nvPicPr>
                        <pic:blipFill>
                          <a:blip r:embed="rId8" cstate="print"/>
                          <a:srcRect/>
                          <a:stretch>
                            <a:fillRect/>
                          </a:stretch>
                        </pic:blipFill>
                        <pic:spPr bwMode="auto">
                          <a:xfrm>
                            <a:off x="0" y="0"/>
                            <a:ext cx="6229350" cy="647700"/>
                          </a:xfrm>
                          <a:prstGeom prst="rect">
                            <a:avLst/>
                          </a:prstGeom>
                          <a:noFill/>
                          <a:ln w="9525">
                            <a:noFill/>
                            <a:miter lim="800000"/>
                            <a:headEnd/>
                            <a:tailEnd/>
                          </a:ln>
                        </pic:spPr>
                      </pic:pic>
                    </a:graphicData>
                  </a:graphic>
                </wp:inline>
              </w:drawing>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Cs/>
                <w:sz w:val="20"/>
              </w:rPr>
            </w:pPr>
            <w:r w:rsidRPr="008A182D">
              <w:rPr>
                <w:rFonts w:ascii="Verdana" w:hAnsi="Verdana" w:cs="Arial"/>
                <w:b/>
                <w:bCs/>
                <w:sz w:val="20"/>
              </w:rPr>
              <w:t>Research Question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5B4340" w:rsidP="00013AD4">
            <w:pPr>
              <w:rPr>
                <w:rFonts w:ascii="Verdana" w:hAnsi="Verdana" w:cs="Arial"/>
                <w:bCs/>
                <w:sz w:val="20"/>
              </w:rPr>
            </w:pPr>
            <w:r>
              <w:rPr>
                <w:rFonts w:ascii="Verdana" w:hAnsi="Verdana" w:cs="Arial"/>
                <w:noProof/>
                <w:sz w:val="20"/>
              </w:rPr>
              <w:drawing>
                <wp:inline distT="0" distB="0" distL="0" distR="0">
                  <wp:extent cx="5924550" cy="361950"/>
                  <wp:effectExtent l="19050" t="0" r="0" b="0"/>
                  <wp:docPr id="3" name="Picture 3"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3"/>
                          <pic:cNvPicPr>
                            <a:picLocks noChangeAspect="1" noChangeArrowheads="1"/>
                          </pic:cNvPicPr>
                        </pic:nvPicPr>
                        <pic:blipFill>
                          <a:blip r:embed="rId9" cstate="print"/>
                          <a:srcRect/>
                          <a:stretch>
                            <a:fillRect/>
                          </a:stretch>
                        </pic:blipFill>
                        <pic:spPr bwMode="auto">
                          <a:xfrm>
                            <a:off x="0" y="0"/>
                            <a:ext cx="5924550" cy="361950"/>
                          </a:xfrm>
                          <a:prstGeom prst="rect">
                            <a:avLst/>
                          </a:prstGeom>
                          <a:noFill/>
                          <a:ln w="9525">
                            <a:noFill/>
                            <a:miter lim="800000"/>
                            <a:headEnd/>
                            <a:tailEnd/>
                          </a:ln>
                        </pic:spPr>
                      </pic:pic>
                    </a:graphicData>
                  </a:graphic>
                </wp:inline>
              </w:drawing>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013150" w:rsidRDefault="0012563A" w:rsidP="00B92A54">
            <w:pPr>
              <w:rPr>
                <w:rFonts w:ascii="Verdana" w:hAnsi="Verdana" w:cs="Arial"/>
                <w:bCs/>
                <w:sz w:val="20"/>
              </w:rPr>
            </w:pPr>
            <w:r w:rsidRPr="00D61F2A">
              <w:rPr>
                <w:rFonts w:ascii="Verdana" w:hAnsi="Verdana" w:cs="Arial"/>
                <w:b/>
                <w:bCs/>
                <w:sz w:val="20"/>
              </w:rPr>
              <w:t>Practice Map</w:t>
            </w:r>
            <w:r w:rsidRPr="00013150">
              <w:rPr>
                <w:rFonts w:ascii="Verdana" w:hAnsi="Verdana" w:cs="Arial"/>
                <w:bCs/>
                <w:sz w:val="20"/>
              </w:rPr>
              <w:t xml:space="preserve"> (For your future quick reference)</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12563A" w:rsidP="00013AD4">
            <w:pPr>
              <w:rPr>
                <w:rFonts w:ascii="Verdana" w:hAnsi="Verdana" w:cs="Arial"/>
                <w:bCs/>
                <w:sz w:val="20"/>
              </w:rPr>
            </w:pPr>
            <w:r w:rsidRPr="00013150">
              <w:rPr>
                <w:rFonts w:ascii="Verdana" w:hAnsi="Verdana" w:cs="Arial"/>
                <w:sz w:val="20"/>
              </w:rPr>
              <w:t xml:space="preserve">Practice </w:t>
            </w:r>
            <w:r w:rsidRPr="00013150">
              <w:rPr>
                <w:rFonts w:ascii="Verdana" w:hAnsi="Verdana" w:cs="Arial"/>
                <w:bCs/>
                <w:sz w:val="20"/>
              </w:rPr>
              <w:t>Team ID:</w:t>
            </w:r>
          </w:p>
        </w:tc>
        <w:tc>
          <w:tcPr>
            <w:tcW w:w="5375" w:type="dxa"/>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12563A" w:rsidP="00013AD4">
            <w:pPr>
              <w:rPr>
                <w:rFonts w:ascii="Verdana" w:hAnsi="Verdana" w:cs="Arial"/>
                <w:bCs/>
                <w:sz w:val="20"/>
              </w:rPr>
            </w:pPr>
            <w:r w:rsidRPr="00013150">
              <w:rPr>
                <w:rFonts w:ascii="Verdana" w:hAnsi="Verdana" w:cs="Arial"/>
                <w:bCs/>
                <w:sz w:val="20"/>
              </w:rPr>
              <w:t>Password:</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AC5FF1" w:rsidRDefault="005B4340" w:rsidP="00013AD4">
            <w:pPr>
              <w:rPr>
                <w:rFonts w:ascii="Verdana" w:hAnsi="Verdana" w:cs="Arial"/>
                <w:bCs/>
                <w:sz w:val="20"/>
              </w:rPr>
            </w:pPr>
            <w:r>
              <w:rPr>
                <w:rFonts w:ascii="Verdana" w:hAnsi="Verdana" w:cs="Arial"/>
                <w:bCs/>
                <w:noProof/>
                <w:sz w:val="20"/>
              </w:rPr>
              <w:drawing>
                <wp:inline distT="0" distB="0" distL="0" distR="0">
                  <wp:extent cx="6162675" cy="171450"/>
                  <wp:effectExtent l="19050" t="0" r="9525" b="0"/>
                  <wp:docPr id="4" name="Picture 4"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1"/>
                          <pic:cNvPicPr>
                            <a:picLocks noChangeAspect="1" noChangeArrowheads="1"/>
                          </pic:cNvPicPr>
                        </pic:nvPicPr>
                        <pic:blipFill>
                          <a:blip r:embed="rId10" cstate="print"/>
                          <a:srcRect/>
                          <a:stretch>
                            <a:fillRect/>
                          </a:stretch>
                        </pic:blipFill>
                        <pic:spPr bwMode="auto">
                          <a:xfrm>
                            <a:off x="0" y="0"/>
                            <a:ext cx="6162675" cy="171450"/>
                          </a:xfrm>
                          <a:prstGeom prst="rect">
                            <a:avLst/>
                          </a:prstGeom>
                          <a:noFill/>
                          <a:ln w="9525">
                            <a:noFill/>
                            <a:miter lim="800000"/>
                            <a:headEnd/>
                            <a:tailEnd/>
                          </a:ln>
                        </pic:spPr>
                      </pic:pic>
                    </a:graphicData>
                  </a:graphic>
                </wp:inline>
              </w:drawing>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013150" w:rsidRDefault="0012563A" w:rsidP="00B92A54">
            <w:pPr>
              <w:rPr>
                <w:rFonts w:ascii="Verdana" w:hAnsi="Verdana" w:cs="Arial"/>
                <w:bCs/>
                <w:color w:val="FFFFFF"/>
                <w:sz w:val="20"/>
              </w:rPr>
            </w:pPr>
            <w:r w:rsidRPr="00013150">
              <w:rPr>
                <w:rFonts w:ascii="Verdana" w:hAnsi="Verdana"/>
              </w:rPr>
              <w:br w:type="page"/>
            </w:r>
            <w:r w:rsidRPr="00013150">
              <w:rPr>
                <w:rFonts w:ascii="Verdana" w:hAnsi="Verdana"/>
              </w:rPr>
              <w:br w:type="page"/>
            </w:r>
            <w:r w:rsidRPr="00D61F2A">
              <w:rPr>
                <w:rFonts w:ascii="Verdana" w:hAnsi="Verdana" w:cs="Arial"/>
                <w:b/>
                <w:bCs/>
                <w:color w:val="FFFFFF"/>
                <w:sz w:val="20"/>
              </w:rPr>
              <w:t>Showing Evidence Elements</w:t>
            </w:r>
            <w:r w:rsidRPr="00013150">
              <w:rPr>
                <w:rFonts w:ascii="Verdana" w:hAnsi="Verdana" w:cs="Arial"/>
                <w:bCs/>
                <w:color w:val="FFFFFF"/>
                <w:sz w:val="20"/>
              </w:rPr>
              <w:t xml:space="preserve"> </w:t>
            </w:r>
            <w:r w:rsidRPr="00013150">
              <w:rPr>
                <w:rFonts w:ascii="Verdana" w:hAnsi="Verdana" w:cs="Arial"/>
                <w:bCs/>
                <w:color w:val="FFFFFF"/>
                <w:sz w:val="14"/>
                <w:szCs w:val="14"/>
              </w:rPr>
              <w:t>(Complete this section if this tool</w:t>
            </w:r>
            <w:r w:rsidRPr="00013150">
              <w:rPr>
                <w:rFonts w:ascii="Verdana" w:hAnsi="Verdana" w:cs="Arial"/>
                <w:bCs/>
                <w:i/>
                <w:color w:val="FFFFFF"/>
                <w:sz w:val="14"/>
                <w:szCs w:val="14"/>
              </w:rPr>
              <w:t xml:space="preserve"> </w:t>
            </w:r>
            <w:r w:rsidRPr="00013150">
              <w:rPr>
                <w:rFonts w:ascii="Verdana" w:hAnsi="Verdana" w:cs="Arial"/>
                <w:bCs/>
                <w:color w:val="FFFFFF"/>
                <w:sz w:val="14"/>
                <w:szCs w:val="14"/>
              </w:rPr>
              <w:t>will be used in the unit)</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013150" w:rsidRDefault="0012563A" w:rsidP="00B92A54">
            <w:pPr>
              <w:rPr>
                <w:rFonts w:ascii="Verdana" w:hAnsi="Verdana" w:cs="Arial"/>
                <w:bCs/>
                <w:sz w:val="20"/>
              </w:rPr>
            </w:pPr>
            <w:r w:rsidRPr="00D61F2A">
              <w:rPr>
                <w:rFonts w:ascii="Verdana" w:hAnsi="Verdana" w:cs="Arial"/>
                <w:b/>
                <w:bCs/>
                <w:sz w:val="20"/>
              </w:rPr>
              <w:t>Showing Evidence Project Name</w:t>
            </w:r>
            <w:r w:rsidRPr="00013150">
              <w:rPr>
                <w:rFonts w:ascii="Verdana" w:hAnsi="Verdana" w:cs="Arial"/>
                <w:bCs/>
                <w:sz w:val="20"/>
              </w:rPr>
              <w:t xml:space="preserve"> (For the </w:t>
            </w:r>
            <w:r w:rsidRPr="00013150">
              <w:rPr>
                <w:rFonts w:ascii="Verdana" w:hAnsi="Verdana" w:cs="Arial"/>
                <w:bCs/>
                <w:i/>
                <w:sz w:val="20"/>
              </w:rPr>
              <w:t xml:space="preserve">Showing Evidence </w:t>
            </w:r>
            <w:r w:rsidRPr="00013150">
              <w:rPr>
                <w:rFonts w:ascii="Verdana" w:hAnsi="Verdana" w:cs="Arial"/>
                <w:bCs/>
                <w:sz w:val="20"/>
              </w:rPr>
              <w:t>workspace)</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5B4340" w:rsidP="00013AD4">
            <w:pPr>
              <w:rPr>
                <w:rFonts w:ascii="Verdana" w:hAnsi="Verdana" w:cs="Arial"/>
                <w:bCs/>
                <w:sz w:val="20"/>
              </w:rPr>
            </w:pPr>
            <w:r>
              <w:rPr>
                <w:rFonts w:ascii="Verdana" w:hAnsi="Verdana" w:cs="Arial"/>
                <w:bCs/>
                <w:noProof/>
                <w:sz w:val="20"/>
                <w:szCs w:val="22"/>
              </w:rPr>
              <w:drawing>
                <wp:inline distT="0" distB="0" distL="0" distR="0">
                  <wp:extent cx="6143625" cy="476250"/>
                  <wp:effectExtent l="19050" t="0" r="9525" b="0"/>
                  <wp:docPr id="5" name="Picture 5" descr="ScreenHunter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Hunter_32"/>
                          <pic:cNvPicPr>
                            <a:picLocks noChangeAspect="1" noChangeArrowheads="1"/>
                          </pic:cNvPicPr>
                        </pic:nvPicPr>
                        <pic:blipFill>
                          <a:blip r:embed="rId11" cstate="print"/>
                          <a:srcRect/>
                          <a:stretch>
                            <a:fillRect/>
                          </a:stretch>
                        </pic:blipFill>
                        <pic:spPr bwMode="auto">
                          <a:xfrm>
                            <a:off x="0" y="0"/>
                            <a:ext cx="6143625" cy="476250"/>
                          </a:xfrm>
                          <a:prstGeom prst="rect">
                            <a:avLst/>
                          </a:prstGeom>
                          <a:noFill/>
                          <a:ln w="9525">
                            <a:noFill/>
                            <a:miter lim="800000"/>
                            <a:headEnd/>
                            <a:tailEnd/>
                          </a:ln>
                        </pic:spPr>
                      </pic:pic>
                    </a:graphicData>
                  </a:graphic>
                </wp:inline>
              </w:drawing>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013150" w:rsidRDefault="0012563A" w:rsidP="00B92A54">
            <w:pPr>
              <w:rPr>
                <w:rFonts w:ascii="Verdana" w:hAnsi="Verdana" w:cs="Arial"/>
                <w:bCs/>
                <w:sz w:val="20"/>
              </w:rPr>
            </w:pPr>
            <w:r w:rsidRPr="00D61F2A">
              <w:rPr>
                <w:rFonts w:ascii="Verdana" w:hAnsi="Verdana" w:cs="Arial"/>
                <w:b/>
                <w:bCs/>
                <w:sz w:val="20"/>
              </w:rPr>
              <w:t>Project Description</w:t>
            </w:r>
            <w:r w:rsidRPr="00013150">
              <w:rPr>
                <w:rFonts w:ascii="Verdana" w:hAnsi="Verdana" w:cs="Arial"/>
                <w:bCs/>
                <w:sz w:val="20"/>
              </w:rPr>
              <w:t xml:space="preserve"> (For the </w:t>
            </w:r>
            <w:r w:rsidRPr="00013150">
              <w:rPr>
                <w:rFonts w:ascii="Verdana" w:hAnsi="Verdana" w:cs="Arial"/>
                <w:bCs/>
                <w:i/>
                <w:sz w:val="20"/>
              </w:rPr>
              <w:t xml:space="preserve">Showing Evidence </w:t>
            </w:r>
            <w:r w:rsidRPr="00013150">
              <w:rPr>
                <w:rFonts w:ascii="Verdana" w:hAnsi="Verdana" w:cs="Arial"/>
                <w:bCs/>
                <w:sz w:val="20"/>
              </w:rPr>
              <w:t>workspace)</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5B4340" w:rsidP="00013AD4">
            <w:pPr>
              <w:rPr>
                <w:rFonts w:ascii="Verdana" w:hAnsi="Verdana" w:cs="Arial"/>
                <w:bCs/>
                <w:sz w:val="20"/>
              </w:rPr>
            </w:pPr>
            <w:r>
              <w:rPr>
                <w:rFonts w:ascii="Verdana" w:hAnsi="Verdana" w:cs="Arial"/>
                <w:bCs/>
                <w:noProof/>
                <w:sz w:val="20"/>
                <w:szCs w:val="22"/>
              </w:rPr>
              <w:drawing>
                <wp:inline distT="0" distB="0" distL="0" distR="0">
                  <wp:extent cx="6238875" cy="609600"/>
                  <wp:effectExtent l="19050" t="0" r="9525" b="0"/>
                  <wp:docPr id="6" name="Picture 6"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4"/>
                          <pic:cNvPicPr>
                            <a:picLocks noChangeAspect="1" noChangeArrowheads="1"/>
                          </pic:cNvPicPr>
                        </pic:nvPicPr>
                        <pic:blipFill>
                          <a:blip r:embed="rId12" cstate="print"/>
                          <a:srcRect/>
                          <a:stretch>
                            <a:fillRect/>
                          </a:stretch>
                        </pic:blipFill>
                        <pic:spPr bwMode="auto">
                          <a:xfrm>
                            <a:off x="0" y="0"/>
                            <a:ext cx="6238875" cy="609600"/>
                          </a:xfrm>
                          <a:prstGeom prst="rect">
                            <a:avLst/>
                          </a:prstGeom>
                          <a:noFill/>
                          <a:ln w="9525">
                            <a:noFill/>
                            <a:miter lim="800000"/>
                            <a:headEnd/>
                            <a:tailEnd/>
                          </a:ln>
                        </pic:spPr>
                      </pic:pic>
                    </a:graphicData>
                  </a:graphic>
                </wp:inline>
              </w:drawing>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013150" w:rsidRDefault="0012563A" w:rsidP="00B92A54">
            <w:pPr>
              <w:rPr>
                <w:rFonts w:ascii="Verdana" w:hAnsi="Verdana" w:cs="Arial"/>
                <w:bCs/>
                <w:sz w:val="20"/>
              </w:rPr>
            </w:pPr>
            <w:r w:rsidRPr="00D61F2A">
              <w:rPr>
                <w:rFonts w:ascii="Verdana" w:hAnsi="Verdana" w:cs="Arial"/>
                <w:b/>
                <w:bCs/>
                <w:sz w:val="20"/>
              </w:rPr>
              <w:t>Prompt</w:t>
            </w:r>
            <w:r w:rsidRPr="00013150">
              <w:rPr>
                <w:rFonts w:ascii="Verdana" w:hAnsi="Verdana" w:cs="Arial"/>
                <w:bCs/>
                <w:sz w:val="20"/>
              </w:rPr>
              <w:t xml:space="preserve"> (For the </w:t>
            </w:r>
            <w:r w:rsidRPr="00013150">
              <w:rPr>
                <w:rFonts w:ascii="Verdana" w:hAnsi="Verdana" w:cs="Arial"/>
                <w:bCs/>
                <w:i/>
                <w:sz w:val="20"/>
              </w:rPr>
              <w:t xml:space="preserve">Showing Evidence </w:t>
            </w:r>
            <w:r w:rsidRPr="00013150">
              <w:rPr>
                <w:rFonts w:ascii="Verdana" w:hAnsi="Verdana" w:cs="Arial"/>
                <w:bCs/>
                <w:sz w:val="20"/>
              </w:rPr>
              <w:t>workspace)</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5B4340" w:rsidP="00013AD4">
            <w:pPr>
              <w:rPr>
                <w:rFonts w:ascii="Verdana" w:hAnsi="Verdana" w:cs="Arial"/>
                <w:bCs/>
                <w:sz w:val="20"/>
              </w:rPr>
            </w:pPr>
            <w:r>
              <w:rPr>
                <w:rFonts w:ascii="Verdana" w:hAnsi="Verdana" w:cs="Arial"/>
                <w:noProof/>
                <w:sz w:val="20"/>
              </w:rPr>
              <w:drawing>
                <wp:inline distT="0" distB="0" distL="0" distR="0">
                  <wp:extent cx="6048375" cy="371475"/>
                  <wp:effectExtent l="19050" t="0" r="9525" b="0"/>
                  <wp:docPr id="7" name="Picture 7"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4"/>
                          <pic:cNvPicPr>
                            <a:picLocks noChangeAspect="1" noChangeArrowheads="1"/>
                          </pic:cNvPicPr>
                        </pic:nvPicPr>
                        <pic:blipFill>
                          <a:blip r:embed="rId13" cstate="print"/>
                          <a:srcRect/>
                          <a:stretch>
                            <a:fillRect/>
                          </a:stretch>
                        </pic:blipFill>
                        <pic:spPr bwMode="auto">
                          <a:xfrm>
                            <a:off x="0" y="0"/>
                            <a:ext cx="6048375" cy="371475"/>
                          </a:xfrm>
                          <a:prstGeom prst="rect">
                            <a:avLst/>
                          </a:prstGeom>
                          <a:noFill/>
                          <a:ln w="9525">
                            <a:noFill/>
                            <a:miter lim="800000"/>
                            <a:headEnd/>
                            <a:tailEnd/>
                          </a:ln>
                        </pic:spPr>
                      </pic:pic>
                    </a:graphicData>
                  </a:graphic>
                </wp:inline>
              </w:drawing>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Cs/>
                <w:sz w:val="20"/>
              </w:rPr>
            </w:pPr>
            <w:r w:rsidRPr="00D61F2A">
              <w:rPr>
                <w:rFonts w:ascii="Verdana" w:hAnsi="Verdana" w:cs="Arial"/>
                <w:b/>
                <w:bCs/>
                <w:sz w:val="20"/>
              </w:rPr>
              <w:t>Practice Case</w:t>
            </w:r>
            <w:r w:rsidRPr="00013150">
              <w:rPr>
                <w:rFonts w:ascii="Verdana" w:hAnsi="Verdana" w:cs="Arial"/>
                <w:bCs/>
                <w:sz w:val="20"/>
              </w:rPr>
              <w:t xml:space="preserve"> (For your future quick reference)</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12563A" w:rsidP="00D61F2A">
            <w:pPr>
              <w:spacing w:before="60" w:after="60"/>
              <w:rPr>
                <w:rFonts w:ascii="Verdana" w:hAnsi="Verdana" w:cs="Arial"/>
                <w:bCs/>
                <w:sz w:val="20"/>
              </w:rPr>
            </w:pPr>
            <w:r w:rsidRPr="00013150">
              <w:rPr>
                <w:rFonts w:ascii="Verdana" w:hAnsi="Verdana" w:cs="Arial"/>
                <w:sz w:val="20"/>
              </w:rPr>
              <w:t xml:space="preserve">Practice </w:t>
            </w:r>
            <w:r w:rsidRPr="00013150">
              <w:rPr>
                <w:rFonts w:ascii="Verdana" w:hAnsi="Verdana" w:cs="Arial"/>
                <w:bCs/>
                <w:sz w:val="20"/>
              </w:rPr>
              <w:t xml:space="preserve">Team ID: </w:t>
            </w:r>
          </w:p>
        </w:tc>
        <w:tc>
          <w:tcPr>
            <w:tcW w:w="5375" w:type="dxa"/>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12563A" w:rsidP="00D61F2A">
            <w:pPr>
              <w:spacing w:before="60" w:after="60"/>
              <w:rPr>
                <w:rFonts w:ascii="Verdana" w:hAnsi="Verdana" w:cs="Arial"/>
                <w:bCs/>
                <w:sz w:val="20"/>
              </w:rPr>
            </w:pPr>
            <w:r>
              <w:rPr>
                <w:rFonts w:ascii="Verdana" w:hAnsi="Verdana" w:cs="Arial"/>
                <w:bCs/>
                <w:sz w:val="20"/>
              </w:rPr>
              <w:t>Password:</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auto"/>
            <w:vAlign w:val="center"/>
          </w:tcPr>
          <w:p w:rsidR="0012563A" w:rsidRPr="00013150" w:rsidRDefault="0012563A" w:rsidP="00D61F2A">
            <w:pPr>
              <w:spacing w:before="60" w:after="60"/>
              <w:rPr>
                <w:rFonts w:ascii="Verdana" w:hAnsi="Verdana" w:cs="Arial"/>
                <w:sz w:val="20"/>
              </w:rPr>
            </w:pPr>
            <w:r w:rsidRPr="00013150">
              <w:rPr>
                <w:rFonts w:ascii="Verdana" w:hAnsi="Verdana" w:cs="Arial"/>
                <w:bCs/>
                <w:sz w:val="20"/>
              </w:rPr>
              <w:t>Reviewing Team ID:</w:t>
            </w:r>
          </w:p>
        </w:tc>
        <w:tc>
          <w:tcPr>
            <w:tcW w:w="5375" w:type="dxa"/>
            <w:tcBorders>
              <w:top w:val="single" w:sz="4" w:space="0" w:color="auto"/>
              <w:left w:val="single" w:sz="2" w:space="0" w:color="auto"/>
              <w:bottom w:val="single" w:sz="4" w:space="0" w:color="auto"/>
              <w:right w:val="single" w:sz="2" w:space="0" w:color="auto"/>
            </w:tcBorders>
            <w:shd w:val="clear" w:color="auto" w:fill="auto"/>
            <w:vAlign w:val="center"/>
          </w:tcPr>
          <w:p w:rsidR="0012563A" w:rsidRPr="00013150" w:rsidRDefault="0012563A" w:rsidP="00D61F2A">
            <w:pPr>
              <w:spacing w:before="60" w:after="60"/>
              <w:rPr>
                <w:rFonts w:ascii="Verdana" w:hAnsi="Verdana" w:cs="Arial"/>
                <w:sz w:val="20"/>
              </w:rPr>
            </w:pPr>
            <w:r>
              <w:rPr>
                <w:rFonts w:ascii="Verdana" w:hAnsi="Verdana" w:cs="Arial"/>
                <w:sz w:val="20"/>
              </w:rPr>
              <w:t>Password:</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D61F2A" w:rsidRDefault="0012563A" w:rsidP="00013AD4">
            <w:pPr>
              <w:rPr>
                <w:rFonts w:ascii="Verdana" w:hAnsi="Verdana" w:cs="Arial"/>
                <w:b/>
                <w:bCs/>
                <w:sz w:val="20"/>
              </w:rPr>
            </w:pPr>
            <w:r w:rsidRPr="00D61F2A">
              <w:rPr>
                <w:rFonts w:ascii="Verdana" w:hAnsi="Verdana" w:cs="Arial"/>
                <w:b/>
                <w:bCs/>
                <w:sz w:val="20"/>
              </w:rPr>
              <w:t>Claims</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5B4340" w:rsidP="00013AD4">
            <w:pPr>
              <w:rPr>
                <w:rFonts w:ascii="Verdana" w:hAnsi="Verdana" w:cs="Arial"/>
                <w:bCs/>
                <w:sz w:val="20"/>
              </w:rPr>
            </w:pPr>
            <w:r>
              <w:rPr>
                <w:rFonts w:ascii="Verdana" w:hAnsi="Verdana" w:cs="Arial"/>
                <w:noProof/>
                <w:sz w:val="20"/>
              </w:rPr>
              <w:drawing>
                <wp:inline distT="0" distB="0" distL="0" distR="0">
                  <wp:extent cx="4410075" cy="219075"/>
                  <wp:effectExtent l="19050" t="0" r="9525" b="0"/>
                  <wp:docPr id="8" name="Picture 8"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4"/>
                          <pic:cNvPicPr>
                            <a:picLocks noChangeAspect="1" noChangeArrowheads="1"/>
                          </pic:cNvPicPr>
                        </pic:nvPicPr>
                        <pic:blipFill>
                          <a:blip r:embed="rId14" cstate="print"/>
                          <a:srcRect/>
                          <a:stretch>
                            <a:fillRect/>
                          </a:stretch>
                        </pic:blipFill>
                        <pic:spPr bwMode="auto">
                          <a:xfrm>
                            <a:off x="0" y="0"/>
                            <a:ext cx="4410075" cy="219075"/>
                          </a:xfrm>
                          <a:prstGeom prst="rect">
                            <a:avLst/>
                          </a:prstGeom>
                          <a:noFill/>
                          <a:ln w="9525">
                            <a:noFill/>
                            <a:miter lim="800000"/>
                            <a:headEnd/>
                            <a:tailEnd/>
                          </a:ln>
                        </pic:spPr>
                      </pic:pic>
                    </a:graphicData>
                  </a:graphic>
                </wp:inline>
              </w:drawing>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D61F2A" w:rsidRDefault="0012563A" w:rsidP="00013AD4">
            <w:pPr>
              <w:rPr>
                <w:rFonts w:ascii="Verdana" w:hAnsi="Verdana" w:cs="Arial"/>
                <w:b/>
                <w:bCs/>
                <w:sz w:val="20"/>
              </w:rPr>
            </w:pPr>
            <w:r w:rsidRPr="00D61F2A">
              <w:rPr>
                <w:rFonts w:ascii="Verdana" w:hAnsi="Verdana" w:cs="Arial"/>
                <w:b/>
                <w:bCs/>
                <w:sz w:val="20"/>
              </w:rPr>
              <w:t>Evidence</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5B4340" w:rsidP="00013AD4">
            <w:pPr>
              <w:rPr>
                <w:rFonts w:ascii="Verdana" w:hAnsi="Verdana" w:cs="Arial"/>
                <w:bCs/>
                <w:sz w:val="20"/>
              </w:rPr>
            </w:pPr>
            <w:r>
              <w:rPr>
                <w:rFonts w:ascii="Verdana" w:hAnsi="Verdana" w:cs="Arial"/>
                <w:noProof/>
                <w:sz w:val="20"/>
              </w:rPr>
              <w:drawing>
                <wp:inline distT="0" distB="0" distL="0" distR="0">
                  <wp:extent cx="5934075" cy="352425"/>
                  <wp:effectExtent l="19050" t="0" r="9525" b="0"/>
                  <wp:docPr id="9" name="Picture 9"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titled4"/>
                          <pic:cNvPicPr>
                            <a:picLocks noChangeAspect="1" noChangeArrowheads="1"/>
                          </pic:cNvPicPr>
                        </pic:nvPicPr>
                        <pic:blipFill>
                          <a:blip r:embed="rId15" cstate="print"/>
                          <a:srcRect/>
                          <a:stretch>
                            <a:fillRect/>
                          </a:stretch>
                        </pic:blipFill>
                        <pic:spPr bwMode="auto">
                          <a:xfrm>
                            <a:off x="0" y="0"/>
                            <a:ext cx="5934075" cy="352425"/>
                          </a:xfrm>
                          <a:prstGeom prst="rect">
                            <a:avLst/>
                          </a:prstGeom>
                          <a:noFill/>
                          <a:ln w="9525">
                            <a:noFill/>
                            <a:miter lim="800000"/>
                            <a:headEnd/>
                            <a:tailEnd/>
                          </a:ln>
                        </pic:spPr>
                      </pic:pic>
                    </a:graphicData>
                  </a:graphic>
                </wp:inline>
              </w:drawing>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single" w:sz="4" w:space="0" w:color="auto"/>
              <w:right w:val="single" w:sz="2" w:space="0" w:color="auto"/>
            </w:tcBorders>
            <w:shd w:val="clear" w:color="auto" w:fill="000000"/>
            <w:vAlign w:val="center"/>
          </w:tcPr>
          <w:p w:rsidR="0012563A" w:rsidRPr="00B9164E" w:rsidRDefault="0012563A" w:rsidP="00013AD4">
            <w:pPr>
              <w:rPr>
                <w:rFonts w:ascii="Verdana" w:hAnsi="Verdana" w:cs="Arial"/>
                <w:b/>
                <w:bCs/>
                <w:sz w:val="20"/>
              </w:rPr>
            </w:pPr>
            <w:r w:rsidRPr="00B9164E">
              <w:rPr>
                <w:rFonts w:ascii="Verdana" w:hAnsi="Verdana" w:cs="Arial"/>
                <w:b/>
                <w:bCs/>
                <w:sz w:val="20"/>
              </w:rPr>
              <w:t>Unit Details</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12563A" w:rsidRPr="00B9164E" w:rsidRDefault="0012563A" w:rsidP="00013AD4">
            <w:pPr>
              <w:rPr>
                <w:rFonts w:ascii="Verdana" w:hAnsi="Verdana" w:cs="Arial"/>
                <w:b/>
                <w:bCs/>
                <w:sz w:val="20"/>
                <w:szCs w:val="20"/>
                <w:lang w:bidi="he-IL"/>
              </w:rPr>
            </w:pPr>
            <w:r w:rsidRPr="00B9164E">
              <w:rPr>
                <w:rFonts w:ascii="Verdana" w:hAnsi="Verdana" w:cs="Arial"/>
                <w:b/>
                <w:bCs/>
                <w:sz w:val="20"/>
              </w:rPr>
              <w:t>Prerequisite Skills</w:t>
            </w:r>
          </w:p>
        </w:tc>
      </w:tr>
      <w:tr w:rsidR="0012563A" w:rsidRPr="00B9164E"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nil"/>
              <w:left w:val="single" w:sz="2" w:space="0" w:color="auto"/>
              <w:bottom w:val="single" w:sz="4" w:space="0" w:color="auto"/>
              <w:right w:val="single" w:sz="2" w:space="0" w:color="auto"/>
            </w:tcBorders>
            <w:shd w:val="clear" w:color="auto" w:fill="auto"/>
            <w:vAlign w:val="center"/>
          </w:tcPr>
          <w:p w:rsidR="0012563A" w:rsidRDefault="00CC7789" w:rsidP="00CC7789">
            <w:pPr>
              <w:numPr>
                <w:ilvl w:val="0"/>
                <w:numId w:val="5"/>
              </w:numPr>
              <w:spacing w:before="60" w:after="60"/>
              <w:rPr>
                <w:rFonts w:ascii="Verdana" w:hAnsi="Verdana" w:cs="Arial"/>
                <w:sz w:val="20"/>
              </w:rPr>
            </w:pPr>
            <w:r>
              <w:rPr>
                <w:rFonts w:ascii="Verdana" w:hAnsi="Verdana" w:cs="Arial"/>
                <w:sz w:val="20"/>
              </w:rPr>
              <w:t>Students must be able to visualize what a real life scenario could look like.</w:t>
            </w:r>
          </w:p>
          <w:p w:rsidR="00CC7789" w:rsidRPr="00B9164E" w:rsidRDefault="00CC7789" w:rsidP="00CC7789">
            <w:pPr>
              <w:numPr>
                <w:ilvl w:val="0"/>
                <w:numId w:val="5"/>
              </w:numPr>
              <w:spacing w:before="60" w:after="60"/>
              <w:rPr>
                <w:rFonts w:ascii="Verdana" w:hAnsi="Verdana" w:cs="Arial"/>
                <w:sz w:val="20"/>
              </w:rPr>
            </w:pPr>
            <w:r>
              <w:rPr>
                <w:rFonts w:ascii="Verdana" w:hAnsi="Verdana" w:cs="Arial"/>
                <w:sz w:val="20"/>
              </w:rPr>
              <w:t>Students must have basic math skills (adding and subtracting) in order to understand how to work with calculations of the budget.</w:t>
            </w:r>
          </w:p>
        </w:tc>
      </w:tr>
      <w:tr w:rsidR="0012563A" w:rsidRPr="00B9164E"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nil"/>
              <w:right w:val="single" w:sz="2" w:space="0" w:color="auto"/>
            </w:tcBorders>
            <w:shd w:val="clear" w:color="auto" w:fill="E0E0E0"/>
            <w:vAlign w:val="center"/>
          </w:tcPr>
          <w:p w:rsidR="0012563A" w:rsidRPr="00B9164E" w:rsidRDefault="0012563A" w:rsidP="00013AD4">
            <w:pPr>
              <w:rPr>
                <w:rFonts w:ascii="Verdana" w:hAnsi="Verdana" w:cs="Arial"/>
                <w:b/>
                <w:sz w:val="22"/>
                <w:szCs w:val="20"/>
                <w:lang w:bidi="he-IL"/>
              </w:rPr>
            </w:pPr>
            <w:r w:rsidRPr="00B9164E">
              <w:rPr>
                <w:rFonts w:ascii="Verdana" w:hAnsi="Verdana" w:cs="Arial"/>
                <w:b/>
                <w:bCs/>
                <w:sz w:val="20"/>
              </w:rPr>
              <w:t>Instructional Procedures</w:t>
            </w:r>
          </w:p>
        </w:tc>
      </w:tr>
      <w:tr w:rsidR="0012563A" w:rsidRPr="00422B0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nil"/>
              <w:left w:val="single" w:sz="2" w:space="0" w:color="auto"/>
              <w:bottom w:val="nil"/>
              <w:right w:val="single" w:sz="2" w:space="0" w:color="auto"/>
            </w:tcBorders>
            <w:shd w:val="clear" w:color="auto" w:fill="auto"/>
            <w:vAlign w:val="center"/>
          </w:tcPr>
          <w:p w:rsidR="0012563A" w:rsidRDefault="00CC7789" w:rsidP="00F607D1">
            <w:pPr>
              <w:numPr>
                <w:ilvl w:val="0"/>
                <w:numId w:val="6"/>
              </w:numPr>
              <w:spacing w:before="60" w:after="60"/>
              <w:rPr>
                <w:rFonts w:ascii="Verdana" w:hAnsi="Verdana" w:cs="Arial"/>
                <w:sz w:val="20"/>
              </w:rPr>
            </w:pPr>
            <w:r>
              <w:rPr>
                <w:rFonts w:ascii="Verdana" w:hAnsi="Verdana" w:cs="Arial"/>
                <w:sz w:val="20"/>
              </w:rPr>
              <w:t xml:space="preserve">Students will first be asked to brainstorm what they already know about budgeting.  They will then be asked as a group to </w:t>
            </w:r>
            <w:r w:rsidR="00F607D1">
              <w:rPr>
                <w:rFonts w:ascii="Verdana" w:hAnsi="Verdana" w:cs="Arial"/>
                <w:sz w:val="20"/>
              </w:rPr>
              <w:t xml:space="preserve">complete a KWL.  Students will then go over the definition of a budget, vocabulary related to budgeting (necessity, luxury, income, deduction, </w:t>
            </w:r>
            <w:r w:rsidR="00FF1CA2">
              <w:rPr>
                <w:rFonts w:ascii="Verdana" w:hAnsi="Verdana" w:cs="Arial"/>
                <w:sz w:val="20"/>
              </w:rPr>
              <w:t xml:space="preserve">expenses, </w:t>
            </w:r>
            <w:r w:rsidR="00F607D1">
              <w:rPr>
                <w:rFonts w:ascii="Verdana" w:hAnsi="Verdana" w:cs="Arial"/>
                <w:sz w:val="20"/>
              </w:rPr>
              <w:t>etc.), why budgets are needed, etc.</w:t>
            </w:r>
          </w:p>
          <w:p w:rsidR="00F607D1" w:rsidRDefault="00F607D1" w:rsidP="00F607D1">
            <w:pPr>
              <w:numPr>
                <w:ilvl w:val="0"/>
                <w:numId w:val="6"/>
              </w:numPr>
              <w:spacing w:before="60" w:after="60"/>
              <w:rPr>
                <w:rFonts w:ascii="Verdana" w:hAnsi="Verdana" w:cs="Arial"/>
                <w:sz w:val="20"/>
              </w:rPr>
            </w:pPr>
            <w:r>
              <w:rPr>
                <w:rFonts w:ascii="Verdana" w:hAnsi="Verdana" w:cs="Arial"/>
                <w:sz w:val="20"/>
              </w:rPr>
              <w:t>Students would be asked to complete the Visual Ranking Tool (to also be completed at the end of the unit)</w:t>
            </w:r>
          </w:p>
          <w:p w:rsidR="00F607D1" w:rsidRDefault="00F607D1" w:rsidP="00F607D1">
            <w:pPr>
              <w:numPr>
                <w:ilvl w:val="0"/>
                <w:numId w:val="6"/>
              </w:numPr>
              <w:spacing w:before="60" w:after="60"/>
              <w:rPr>
                <w:rFonts w:ascii="Verdana" w:hAnsi="Verdana" w:cs="Arial"/>
                <w:sz w:val="20"/>
              </w:rPr>
            </w:pPr>
            <w:r>
              <w:rPr>
                <w:rFonts w:ascii="Verdana" w:hAnsi="Verdana" w:cs="Arial"/>
                <w:sz w:val="20"/>
              </w:rPr>
              <w:t>Go over examples of budget- view good budgets/bad budgets</w:t>
            </w:r>
          </w:p>
          <w:p w:rsidR="00F607D1" w:rsidRDefault="00F607D1" w:rsidP="00F607D1">
            <w:pPr>
              <w:numPr>
                <w:ilvl w:val="0"/>
                <w:numId w:val="6"/>
              </w:numPr>
              <w:spacing w:before="60" w:after="60"/>
              <w:rPr>
                <w:rFonts w:ascii="Verdana" w:hAnsi="Verdana" w:cs="Arial"/>
                <w:sz w:val="20"/>
              </w:rPr>
            </w:pPr>
            <w:r>
              <w:rPr>
                <w:rFonts w:ascii="Verdana" w:hAnsi="Verdana" w:cs="Arial"/>
                <w:sz w:val="20"/>
              </w:rPr>
              <w:t>Students should explore and find their source of income</w:t>
            </w:r>
          </w:p>
          <w:p w:rsidR="00F607D1" w:rsidRDefault="00F607D1" w:rsidP="00F607D1">
            <w:pPr>
              <w:numPr>
                <w:ilvl w:val="0"/>
                <w:numId w:val="6"/>
              </w:numPr>
              <w:spacing w:before="60" w:after="60"/>
              <w:rPr>
                <w:rFonts w:ascii="Verdana" w:hAnsi="Verdana" w:cs="Arial"/>
                <w:sz w:val="20"/>
              </w:rPr>
            </w:pPr>
            <w:r>
              <w:rPr>
                <w:rFonts w:ascii="Verdana" w:hAnsi="Verdana" w:cs="Arial"/>
                <w:sz w:val="20"/>
              </w:rPr>
              <w:t>Students would then begin the process of researching real life situations- cost of rent or house payment, cell phone plan, internet plan, car payment, insurance, etc.)</w:t>
            </w:r>
          </w:p>
          <w:p w:rsidR="00F607D1" w:rsidRDefault="00F607D1" w:rsidP="00F607D1">
            <w:pPr>
              <w:numPr>
                <w:ilvl w:val="0"/>
                <w:numId w:val="6"/>
              </w:numPr>
              <w:spacing w:before="60" w:after="60"/>
              <w:rPr>
                <w:rFonts w:ascii="Verdana" w:hAnsi="Verdana" w:cs="Arial"/>
                <w:sz w:val="20"/>
              </w:rPr>
            </w:pPr>
            <w:r>
              <w:rPr>
                <w:rFonts w:ascii="Verdana" w:hAnsi="Verdana" w:cs="Arial"/>
                <w:sz w:val="20"/>
              </w:rPr>
              <w:t>Students would then start the process of creating their budget based on their research</w:t>
            </w:r>
          </w:p>
          <w:p w:rsidR="00F607D1" w:rsidRDefault="00F607D1" w:rsidP="00F607D1">
            <w:pPr>
              <w:numPr>
                <w:ilvl w:val="0"/>
                <w:numId w:val="6"/>
              </w:numPr>
              <w:spacing w:before="60" w:after="60"/>
              <w:rPr>
                <w:rFonts w:ascii="Verdana" w:hAnsi="Verdana" w:cs="Arial"/>
                <w:sz w:val="20"/>
              </w:rPr>
            </w:pPr>
            <w:r>
              <w:rPr>
                <w:rFonts w:ascii="Verdana" w:hAnsi="Verdana" w:cs="Arial"/>
                <w:sz w:val="20"/>
              </w:rPr>
              <w:t>Time would be given for students to conference and bounce ideas off of one another</w:t>
            </w:r>
          </w:p>
          <w:p w:rsidR="00F607D1" w:rsidRDefault="00F607D1" w:rsidP="00F607D1">
            <w:pPr>
              <w:numPr>
                <w:ilvl w:val="0"/>
                <w:numId w:val="6"/>
              </w:numPr>
              <w:spacing w:before="60" w:after="60"/>
              <w:rPr>
                <w:rFonts w:ascii="Verdana" w:hAnsi="Verdana" w:cs="Arial"/>
                <w:sz w:val="20"/>
              </w:rPr>
            </w:pPr>
            <w:r>
              <w:rPr>
                <w:rFonts w:ascii="Verdana" w:hAnsi="Verdana" w:cs="Arial"/>
                <w:sz w:val="20"/>
              </w:rPr>
              <w:t xml:space="preserve">After budgets are completed students would need to analyze whether their budget is realistic compared to their source of income.  </w:t>
            </w:r>
          </w:p>
          <w:p w:rsidR="00C314C4" w:rsidRDefault="00C314C4" w:rsidP="00F607D1">
            <w:pPr>
              <w:numPr>
                <w:ilvl w:val="0"/>
                <w:numId w:val="6"/>
              </w:numPr>
              <w:spacing w:before="60" w:after="60"/>
              <w:rPr>
                <w:rFonts w:ascii="Verdana" w:hAnsi="Verdana" w:cs="Arial"/>
                <w:sz w:val="20"/>
              </w:rPr>
            </w:pPr>
            <w:r>
              <w:rPr>
                <w:rFonts w:ascii="Verdana" w:hAnsi="Verdana" w:cs="Arial"/>
                <w:sz w:val="20"/>
              </w:rPr>
              <w:t>Students would again be given time to assess other peer’s budgets and give feedback.</w:t>
            </w:r>
          </w:p>
          <w:p w:rsidR="00C314C4" w:rsidRDefault="00C314C4" w:rsidP="00C314C4">
            <w:pPr>
              <w:numPr>
                <w:ilvl w:val="0"/>
                <w:numId w:val="6"/>
              </w:numPr>
              <w:spacing w:before="60" w:after="60"/>
              <w:rPr>
                <w:rFonts w:ascii="Verdana" w:hAnsi="Verdana" w:cs="Arial"/>
                <w:sz w:val="20"/>
              </w:rPr>
            </w:pPr>
            <w:r>
              <w:rPr>
                <w:rFonts w:ascii="Verdana" w:hAnsi="Verdana" w:cs="Arial"/>
                <w:sz w:val="20"/>
              </w:rPr>
              <w:t>Students would then have to apply changes to their budget if needed to make the budget workable so that it fit their source of income.</w:t>
            </w:r>
          </w:p>
          <w:p w:rsidR="0006607C" w:rsidRDefault="0006607C" w:rsidP="00C314C4">
            <w:pPr>
              <w:numPr>
                <w:ilvl w:val="0"/>
                <w:numId w:val="6"/>
              </w:numPr>
              <w:spacing w:before="60" w:after="60"/>
              <w:rPr>
                <w:rFonts w:ascii="Verdana" w:hAnsi="Verdana" w:cs="Arial"/>
                <w:sz w:val="20"/>
              </w:rPr>
            </w:pPr>
            <w:r>
              <w:rPr>
                <w:rFonts w:ascii="Verdana" w:hAnsi="Verdana" w:cs="Arial"/>
                <w:sz w:val="20"/>
              </w:rPr>
              <w:t>Students would be asked to create a visual to represent their budget (graph, video clip, poster, etc.)</w:t>
            </w:r>
          </w:p>
          <w:p w:rsidR="00C314C4" w:rsidRDefault="00C314C4" w:rsidP="00C314C4">
            <w:pPr>
              <w:numPr>
                <w:ilvl w:val="0"/>
                <w:numId w:val="6"/>
              </w:numPr>
              <w:spacing w:before="60" w:after="60"/>
              <w:rPr>
                <w:rFonts w:ascii="Verdana" w:hAnsi="Verdana" w:cs="Arial"/>
                <w:sz w:val="20"/>
              </w:rPr>
            </w:pPr>
            <w:r>
              <w:rPr>
                <w:rFonts w:ascii="Verdana" w:hAnsi="Verdana" w:cs="Arial"/>
                <w:sz w:val="20"/>
              </w:rPr>
              <w:t>Students would then be asked to reflect on their budget (assessment)- what did they learn, likes/dislikes, changes to budget, etc.</w:t>
            </w:r>
            <w:r w:rsidR="00E11E81">
              <w:rPr>
                <w:rFonts w:ascii="Verdana" w:hAnsi="Verdana" w:cs="Arial"/>
                <w:sz w:val="20"/>
              </w:rPr>
              <w:t xml:space="preserve"> (Do Visual Ranking for 2</w:t>
            </w:r>
            <w:r w:rsidR="00E11E81" w:rsidRPr="00E11E81">
              <w:rPr>
                <w:rFonts w:ascii="Verdana" w:hAnsi="Verdana" w:cs="Arial"/>
                <w:sz w:val="20"/>
                <w:vertAlign w:val="superscript"/>
              </w:rPr>
              <w:t>nd</w:t>
            </w:r>
            <w:r w:rsidR="00E11E81">
              <w:rPr>
                <w:rFonts w:ascii="Verdana" w:hAnsi="Verdana" w:cs="Arial"/>
                <w:sz w:val="20"/>
              </w:rPr>
              <w:t xml:space="preserve"> time to see if their ranking changed)</w:t>
            </w:r>
          </w:p>
          <w:p w:rsidR="00C314C4" w:rsidRPr="00C314C4" w:rsidRDefault="00C314C4" w:rsidP="00C314C4">
            <w:pPr>
              <w:numPr>
                <w:ilvl w:val="0"/>
                <w:numId w:val="6"/>
              </w:numPr>
              <w:spacing w:before="60" w:after="60"/>
              <w:rPr>
                <w:rFonts w:ascii="Verdana" w:hAnsi="Verdana" w:cs="Arial"/>
                <w:sz w:val="20"/>
              </w:rPr>
            </w:pPr>
            <w:r>
              <w:rPr>
                <w:rFonts w:ascii="Verdana" w:hAnsi="Verdana" w:cs="Arial"/>
                <w:sz w:val="20"/>
              </w:rPr>
              <w:t>Students would be given the opportunity to come back as a whole group and discuss some of their student learning reflections.</w:t>
            </w:r>
          </w:p>
        </w:tc>
      </w:tr>
      <w:tr w:rsidR="0012563A" w:rsidRPr="00B9164E" w:rsidTr="00A7439B">
        <w:trPr>
          <w:gridAfter w:val="1"/>
          <w:wAfter w:w="7" w:type="dxa"/>
          <w:cantSplit/>
          <w:trHeight w:val="418"/>
        </w:trPr>
        <w:tc>
          <w:tcPr>
            <w:tcW w:w="10730" w:type="dxa"/>
            <w:gridSpan w:val="7"/>
            <w:tcBorders>
              <w:bottom w:val="nil"/>
            </w:tcBorders>
            <w:shd w:val="clear" w:color="auto" w:fill="E0E0E0"/>
            <w:vAlign w:val="center"/>
          </w:tcPr>
          <w:p w:rsidR="0012563A" w:rsidRPr="00B9164E" w:rsidRDefault="0012563A" w:rsidP="00013AD4">
            <w:pPr>
              <w:rPr>
                <w:rFonts w:ascii="Verdana" w:hAnsi="Verdana" w:cs="Arial"/>
                <w:b/>
                <w:bCs/>
                <w:sz w:val="20"/>
              </w:rPr>
            </w:pPr>
            <w:r w:rsidRPr="00B9164E">
              <w:rPr>
                <w:rFonts w:ascii="Verdana" w:hAnsi="Verdana" w:cs="Arial"/>
                <w:b/>
                <w:bCs/>
                <w:sz w:val="20"/>
              </w:rPr>
              <w:t>Accommodations for Differentiated Instruction</w:t>
            </w:r>
          </w:p>
        </w:tc>
      </w:tr>
      <w:tr w:rsidR="0012563A" w:rsidRPr="00124284" w:rsidTr="00A7439B">
        <w:trPr>
          <w:gridAfter w:val="1"/>
          <w:wAfter w:w="7" w:type="dxa"/>
          <w:cantSplit/>
        </w:trPr>
        <w:tc>
          <w:tcPr>
            <w:tcW w:w="297" w:type="dxa"/>
            <w:tcBorders>
              <w:top w:val="nil"/>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2" w:type="dxa"/>
            <w:gridSpan w:val="2"/>
            <w:tcBorders>
              <w:top w:val="nil"/>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sidRPr="00B9164E">
              <w:rPr>
                <w:rFonts w:ascii="Verdana" w:hAnsi="Verdana" w:cs="Arial"/>
                <w:b/>
                <w:bCs/>
                <w:sz w:val="20"/>
              </w:rPr>
              <w:t>Resource Student</w:t>
            </w:r>
          </w:p>
        </w:tc>
        <w:tc>
          <w:tcPr>
            <w:tcW w:w="9041" w:type="dxa"/>
            <w:gridSpan w:val="4"/>
            <w:tcBorders>
              <w:top w:val="nil"/>
              <w:left w:val="nil"/>
              <w:bottom w:val="single" w:sz="4" w:space="0" w:color="auto"/>
            </w:tcBorders>
            <w:shd w:val="clear" w:color="auto" w:fill="auto"/>
          </w:tcPr>
          <w:p w:rsidR="0012563A" w:rsidRPr="00C314C4" w:rsidRDefault="00C314C4" w:rsidP="00C314C4">
            <w:pPr>
              <w:numPr>
                <w:ilvl w:val="0"/>
                <w:numId w:val="7"/>
              </w:numPr>
              <w:spacing w:before="60" w:after="60"/>
              <w:rPr>
                <w:rFonts w:ascii="Verdana" w:hAnsi="Verdana" w:cs="Arial"/>
                <w:sz w:val="20"/>
                <w:szCs w:val="20"/>
              </w:rPr>
            </w:pPr>
            <w:r w:rsidRPr="00C314C4">
              <w:rPr>
                <w:rFonts w:ascii="Verdana" w:hAnsi="Verdana" w:cs="Arial"/>
                <w:sz w:val="20"/>
                <w:szCs w:val="20"/>
              </w:rPr>
              <w:t>Work in partners so that work could be equally divided</w:t>
            </w:r>
          </w:p>
          <w:p w:rsidR="00C314C4" w:rsidRDefault="00C314C4" w:rsidP="00C314C4">
            <w:pPr>
              <w:numPr>
                <w:ilvl w:val="0"/>
                <w:numId w:val="7"/>
              </w:numPr>
              <w:spacing w:before="60" w:after="60"/>
              <w:rPr>
                <w:rFonts w:ascii="Verdana" w:hAnsi="Verdana" w:cs="Arial"/>
                <w:sz w:val="20"/>
                <w:szCs w:val="20"/>
              </w:rPr>
            </w:pPr>
            <w:r w:rsidRPr="00C314C4">
              <w:rPr>
                <w:rFonts w:ascii="Verdana" w:hAnsi="Verdana" w:cs="Arial"/>
                <w:sz w:val="20"/>
                <w:szCs w:val="20"/>
              </w:rPr>
              <w:t>Extra Time</w:t>
            </w:r>
          </w:p>
          <w:p w:rsidR="0006607C" w:rsidRPr="00C314C4" w:rsidRDefault="0006607C" w:rsidP="00C314C4">
            <w:pPr>
              <w:numPr>
                <w:ilvl w:val="0"/>
                <w:numId w:val="7"/>
              </w:numPr>
              <w:spacing w:before="60" w:after="60"/>
              <w:rPr>
                <w:rFonts w:ascii="Verdana" w:hAnsi="Verdana" w:cs="Arial"/>
                <w:sz w:val="20"/>
                <w:szCs w:val="20"/>
              </w:rPr>
            </w:pPr>
            <w:r>
              <w:rPr>
                <w:rFonts w:ascii="Verdana" w:hAnsi="Verdana" w:cs="Arial"/>
                <w:sz w:val="20"/>
                <w:szCs w:val="20"/>
              </w:rPr>
              <w:t>Grade leveled materials</w:t>
            </w:r>
          </w:p>
          <w:p w:rsidR="00C314C4" w:rsidRPr="00C314C4" w:rsidRDefault="00C314C4" w:rsidP="00C314C4">
            <w:pPr>
              <w:numPr>
                <w:ilvl w:val="0"/>
                <w:numId w:val="7"/>
              </w:numPr>
              <w:spacing w:before="60" w:after="60"/>
              <w:rPr>
                <w:rFonts w:ascii="Verdana" w:hAnsi="Verdana" w:cs="Arial"/>
                <w:sz w:val="20"/>
                <w:szCs w:val="20"/>
              </w:rPr>
            </w:pPr>
            <w:r w:rsidRPr="00C314C4">
              <w:rPr>
                <w:rFonts w:ascii="Verdana" w:hAnsi="Verdana" w:cs="Arial"/>
                <w:sz w:val="20"/>
                <w:szCs w:val="20"/>
              </w:rPr>
              <w:t>Assistance with reading or locating materials</w:t>
            </w:r>
          </w:p>
          <w:p w:rsidR="00C314C4" w:rsidRPr="0006607C" w:rsidRDefault="00C314C4" w:rsidP="00C314C4">
            <w:pPr>
              <w:numPr>
                <w:ilvl w:val="0"/>
                <w:numId w:val="7"/>
              </w:numPr>
              <w:spacing w:before="60" w:after="60"/>
              <w:rPr>
                <w:rFonts w:ascii="Verdana" w:hAnsi="Verdana" w:cs="Arial"/>
                <w:sz w:val="22"/>
              </w:rPr>
            </w:pPr>
            <w:r w:rsidRPr="00C314C4">
              <w:rPr>
                <w:rFonts w:ascii="Verdana" w:hAnsi="Verdana" w:cs="Arial"/>
                <w:sz w:val="20"/>
                <w:szCs w:val="20"/>
              </w:rPr>
              <w:t>Outlines/Rubrics</w:t>
            </w:r>
          </w:p>
          <w:p w:rsidR="0006607C" w:rsidRPr="0006607C" w:rsidRDefault="0006607C" w:rsidP="00C314C4">
            <w:pPr>
              <w:numPr>
                <w:ilvl w:val="0"/>
                <w:numId w:val="7"/>
              </w:numPr>
              <w:spacing w:before="60" w:after="60"/>
              <w:rPr>
                <w:rFonts w:ascii="Verdana" w:hAnsi="Verdana" w:cs="Arial"/>
                <w:sz w:val="22"/>
              </w:rPr>
            </w:pPr>
            <w:r>
              <w:rPr>
                <w:rFonts w:ascii="Verdana" w:hAnsi="Verdana" w:cs="Arial"/>
                <w:sz w:val="20"/>
                <w:szCs w:val="20"/>
              </w:rPr>
              <w:t>Frequent review/explanations</w:t>
            </w:r>
          </w:p>
          <w:p w:rsidR="0006607C" w:rsidRPr="0006607C" w:rsidRDefault="0006607C" w:rsidP="00C314C4">
            <w:pPr>
              <w:numPr>
                <w:ilvl w:val="0"/>
                <w:numId w:val="7"/>
              </w:numPr>
              <w:spacing w:before="60" w:after="60"/>
              <w:rPr>
                <w:rFonts w:ascii="Verdana" w:hAnsi="Verdana" w:cs="Arial"/>
                <w:sz w:val="22"/>
              </w:rPr>
            </w:pPr>
            <w:r>
              <w:rPr>
                <w:rFonts w:ascii="Verdana" w:hAnsi="Verdana" w:cs="Arial"/>
                <w:sz w:val="20"/>
                <w:szCs w:val="20"/>
              </w:rPr>
              <w:t>Slower pace</w:t>
            </w:r>
          </w:p>
          <w:p w:rsidR="0006607C" w:rsidRPr="00A3351F" w:rsidRDefault="0006607C" w:rsidP="00C314C4">
            <w:pPr>
              <w:numPr>
                <w:ilvl w:val="0"/>
                <w:numId w:val="7"/>
              </w:numPr>
              <w:spacing w:before="60" w:after="60"/>
              <w:rPr>
                <w:rFonts w:ascii="Verdana" w:hAnsi="Verdana" w:cs="Arial"/>
                <w:sz w:val="22"/>
              </w:rPr>
            </w:pPr>
            <w:r>
              <w:rPr>
                <w:rFonts w:ascii="Verdana" w:hAnsi="Verdana" w:cs="Arial"/>
                <w:sz w:val="20"/>
                <w:szCs w:val="20"/>
              </w:rPr>
              <w:t>Small group instruction</w:t>
            </w:r>
          </w:p>
        </w:tc>
      </w:tr>
      <w:tr w:rsidR="0012563A" w:rsidRPr="00124284" w:rsidTr="00A7439B">
        <w:trPr>
          <w:gridAfter w:val="1"/>
          <w:wAfter w:w="7" w:type="dxa"/>
          <w:cantSplit/>
        </w:trPr>
        <w:tc>
          <w:tcPr>
            <w:tcW w:w="297" w:type="dxa"/>
            <w:tcBorders>
              <w:top w:val="single" w:sz="4" w:space="0" w:color="auto"/>
              <w:left w:val="single" w:sz="2" w:space="0" w:color="auto"/>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2" w:type="dxa"/>
            <w:gridSpan w:val="2"/>
            <w:tcBorders>
              <w:top w:val="single" w:sz="4" w:space="0" w:color="auto"/>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9041" w:type="dxa"/>
            <w:gridSpan w:val="4"/>
            <w:tcBorders>
              <w:top w:val="single" w:sz="4" w:space="0" w:color="auto"/>
              <w:left w:val="nil"/>
              <w:bottom w:val="single" w:sz="4" w:space="0" w:color="auto"/>
            </w:tcBorders>
            <w:shd w:val="clear" w:color="auto" w:fill="auto"/>
          </w:tcPr>
          <w:p w:rsidR="0012563A" w:rsidRDefault="00C314C4" w:rsidP="00C314C4">
            <w:pPr>
              <w:numPr>
                <w:ilvl w:val="0"/>
                <w:numId w:val="8"/>
              </w:numPr>
              <w:spacing w:before="60" w:after="60"/>
              <w:rPr>
                <w:rFonts w:ascii="Verdana" w:hAnsi="Verdana" w:cs="Arial"/>
                <w:sz w:val="20"/>
              </w:rPr>
            </w:pPr>
            <w:r>
              <w:rPr>
                <w:rFonts w:ascii="Verdana" w:hAnsi="Verdana" w:cs="Arial"/>
                <w:sz w:val="20"/>
              </w:rPr>
              <w:t>ESL Teacher provided</w:t>
            </w:r>
          </w:p>
          <w:p w:rsidR="00C314C4" w:rsidRPr="00A3351F" w:rsidRDefault="00C314C4" w:rsidP="00C314C4">
            <w:pPr>
              <w:numPr>
                <w:ilvl w:val="0"/>
                <w:numId w:val="8"/>
              </w:numPr>
              <w:spacing w:before="60" w:after="60"/>
              <w:rPr>
                <w:rFonts w:ascii="Verdana" w:hAnsi="Verdana" w:cs="Arial"/>
                <w:sz w:val="20"/>
              </w:rPr>
            </w:pPr>
            <w:r>
              <w:rPr>
                <w:rFonts w:ascii="Verdana" w:hAnsi="Verdana" w:cs="Arial"/>
                <w:sz w:val="20"/>
              </w:rPr>
              <w:t>Time outside of provided class time to work</w:t>
            </w:r>
          </w:p>
        </w:tc>
      </w:tr>
      <w:tr w:rsidR="0012563A" w:rsidRPr="00124284" w:rsidTr="00A7439B">
        <w:trPr>
          <w:gridAfter w:val="1"/>
          <w:wAfter w:w="7" w:type="dxa"/>
          <w:cantSplit/>
        </w:trPr>
        <w:tc>
          <w:tcPr>
            <w:tcW w:w="297" w:type="dxa"/>
            <w:tcBorders>
              <w:top w:val="single" w:sz="4" w:space="0" w:color="auto"/>
              <w:left w:val="single" w:sz="2" w:space="0" w:color="auto"/>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2" w:type="dxa"/>
            <w:gridSpan w:val="2"/>
            <w:tcBorders>
              <w:top w:val="single" w:sz="4" w:space="0" w:color="auto"/>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sidRPr="00B9164E">
              <w:rPr>
                <w:rFonts w:ascii="Verdana" w:hAnsi="Verdana" w:cs="Arial"/>
                <w:b/>
                <w:bCs/>
                <w:sz w:val="20"/>
              </w:rPr>
              <w:t>Gifted Student</w:t>
            </w:r>
          </w:p>
        </w:tc>
        <w:tc>
          <w:tcPr>
            <w:tcW w:w="9041" w:type="dxa"/>
            <w:gridSpan w:val="4"/>
            <w:tcBorders>
              <w:top w:val="single" w:sz="4" w:space="0" w:color="auto"/>
              <w:left w:val="nil"/>
              <w:bottom w:val="single" w:sz="2" w:space="0" w:color="auto"/>
            </w:tcBorders>
            <w:shd w:val="clear" w:color="auto" w:fill="auto"/>
          </w:tcPr>
          <w:p w:rsidR="0012563A" w:rsidRDefault="00C314C4" w:rsidP="00C314C4">
            <w:pPr>
              <w:numPr>
                <w:ilvl w:val="0"/>
                <w:numId w:val="9"/>
              </w:numPr>
              <w:spacing w:before="60" w:after="60"/>
              <w:rPr>
                <w:rFonts w:ascii="Verdana" w:hAnsi="Verdana" w:cs="Arial"/>
                <w:sz w:val="20"/>
              </w:rPr>
            </w:pPr>
            <w:r>
              <w:rPr>
                <w:rFonts w:ascii="Verdana" w:hAnsi="Verdana" w:cs="Arial"/>
                <w:sz w:val="20"/>
              </w:rPr>
              <w:t>Extension of project- following a budget over a greater period of time</w:t>
            </w:r>
          </w:p>
          <w:p w:rsidR="00C314C4" w:rsidRPr="00422B04" w:rsidRDefault="00C314C4" w:rsidP="00C314C4">
            <w:pPr>
              <w:numPr>
                <w:ilvl w:val="0"/>
                <w:numId w:val="9"/>
              </w:numPr>
              <w:spacing w:before="60" w:after="60"/>
              <w:rPr>
                <w:rFonts w:ascii="Verdana" w:hAnsi="Verdana" w:cs="Arial"/>
                <w:sz w:val="20"/>
              </w:rPr>
            </w:pPr>
            <w:r>
              <w:rPr>
                <w:rFonts w:ascii="Verdana" w:hAnsi="Verdana" w:cs="Arial"/>
                <w:sz w:val="20"/>
              </w:rPr>
              <w:t>Co- Teach</w:t>
            </w:r>
          </w:p>
        </w:tc>
      </w:tr>
      <w:tr w:rsidR="0012563A" w:rsidRPr="00124284" w:rsidTr="00A743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305"/>
        </w:trPr>
        <w:tc>
          <w:tcPr>
            <w:tcW w:w="10730" w:type="dxa"/>
            <w:gridSpan w:val="7"/>
            <w:tcBorders>
              <w:top w:val="single" w:sz="2" w:space="0" w:color="auto"/>
              <w:left w:val="single" w:sz="2" w:space="0" w:color="auto"/>
              <w:bottom w:val="nil"/>
              <w:right w:val="single" w:sz="2" w:space="0" w:color="auto"/>
            </w:tcBorders>
            <w:shd w:val="clear" w:color="auto" w:fill="000000"/>
            <w:vAlign w:val="center"/>
          </w:tcPr>
          <w:p w:rsidR="0012563A" w:rsidRPr="00B9164E" w:rsidRDefault="0012563A"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bl>
    <w:p w:rsidR="00CA1362" w:rsidRPr="00124284" w:rsidRDefault="00CA1362" w:rsidP="00013AD4">
      <w:pPr>
        <w:spacing w:before="60" w:after="60"/>
        <w:rPr>
          <w:rFonts w:ascii="Verdana" w:hAnsi="Verdana" w:cs="Arial"/>
          <w:bCs/>
          <w:sz w:val="22"/>
        </w:rPr>
        <w:sectPr w:rsidR="00CA1362" w:rsidRPr="00124284" w:rsidSect="00785210">
          <w:headerReference w:type="default" r:id="rId16"/>
          <w:footerReference w:type="default" r:id="rId17"/>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124284" w:rsidTr="0006607C">
        <w:trPr>
          <w:cantSplit/>
        </w:trPr>
        <w:tc>
          <w:tcPr>
            <w:tcW w:w="2448" w:type="dxa"/>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bottom w:val="single" w:sz="2" w:space="0" w:color="auto"/>
            </w:tcBorders>
            <w:shd w:val="clear" w:color="auto" w:fill="auto"/>
          </w:tcPr>
          <w:p w:rsidR="00CA1362" w:rsidRPr="00976A39" w:rsidRDefault="00A7342F" w:rsidP="00013AD4">
            <w:pPr>
              <w:spacing w:before="60" w:after="60"/>
              <w:rPr>
                <w:rFonts w:ascii="Verdana" w:hAnsi="Verdana" w:cs="Arial"/>
                <w:bCs/>
                <w:sz w:val="20"/>
              </w:rPr>
            </w:pPr>
            <w:r>
              <w:rPr>
                <w:rFonts w:ascii="Verdana" w:hAnsi="Verdana" w:cs="Arial"/>
                <w:bCs/>
                <w:sz w:val="20"/>
              </w:rPr>
              <w:t>Newspaper, sample budgets, text books, flyers, workbook materials</w:t>
            </w:r>
          </w:p>
        </w:tc>
      </w:tr>
      <w:tr w:rsidR="00CA1362" w:rsidRPr="00124284" w:rsidTr="0006607C">
        <w:trPr>
          <w:cantSplit/>
        </w:trPr>
        <w:tc>
          <w:tcPr>
            <w:tcW w:w="2448" w:type="dxa"/>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CA1362" w:rsidRDefault="00A7342F" w:rsidP="00A7342F">
            <w:pPr>
              <w:numPr>
                <w:ilvl w:val="0"/>
                <w:numId w:val="10"/>
              </w:numPr>
              <w:spacing w:before="60" w:after="60"/>
              <w:rPr>
                <w:rFonts w:ascii="Verdana" w:hAnsi="Verdana" w:cs="Arial"/>
                <w:bCs/>
                <w:sz w:val="20"/>
              </w:rPr>
            </w:pPr>
            <w:r>
              <w:rPr>
                <w:rFonts w:ascii="Verdana" w:hAnsi="Verdana" w:cs="Arial"/>
                <w:bCs/>
                <w:sz w:val="20"/>
              </w:rPr>
              <w:t>Paper</w:t>
            </w:r>
          </w:p>
          <w:p w:rsidR="00A7342F" w:rsidRDefault="00A7342F" w:rsidP="00A7342F">
            <w:pPr>
              <w:numPr>
                <w:ilvl w:val="0"/>
                <w:numId w:val="10"/>
              </w:numPr>
              <w:spacing w:before="60" w:after="60"/>
              <w:rPr>
                <w:rFonts w:ascii="Verdana" w:hAnsi="Verdana" w:cs="Arial"/>
                <w:bCs/>
                <w:sz w:val="20"/>
              </w:rPr>
            </w:pPr>
            <w:r>
              <w:rPr>
                <w:rFonts w:ascii="Verdana" w:hAnsi="Verdana" w:cs="Arial"/>
                <w:bCs/>
                <w:sz w:val="20"/>
              </w:rPr>
              <w:t>Pencil</w:t>
            </w:r>
          </w:p>
          <w:p w:rsidR="00A7342F" w:rsidRDefault="00A7342F" w:rsidP="00A7342F">
            <w:pPr>
              <w:numPr>
                <w:ilvl w:val="0"/>
                <w:numId w:val="10"/>
              </w:numPr>
              <w:spacing w:before="60" w:after="60"/>
              <w:rPr>
                <w:rFonts w:ascii="Verdana" w:hAnsi="Verdana" w:cs="Arial"/>
                <w:bCs/>
                <w:sz w:val="20"/>
              </w:rPr>
            </w:pPr>
            <w:r>
              <w:rPr>
                <w:rFonts w:ascii="Verdana" w:hAnsi="Verdana" w:cs="Arial"/>
                <w:bCs/>
                <w:sz w:val="20"/>
              </w:rPr>
              <w:t>Calculators</w:t>
            </w:r>
          </w:p>
          <w:p w:rsidR="00A7342F" w:rsidRDefault="00A7342F" w:rsidP="00A7342F">
            <w:pPr>
              <w:numPr>
                <w:ilvl w:val="0"/>
                <w:numId w:val="10"/>
              </w:numPr>
              <w:spacing w:before="60" w:after="60"/>
              <w:rPr>
                <w:rFonts w:ascii="Verdana" w:hAnsi="Verdana" w:cs="Arial"/>
                <w:bCs/>
                <w:sz w:val="20"/>
              </w:rPr>
            </w:pPr>
            <w:r>
              <w:rPr>
                <w:rFonts w:ascii="Verdana" w:hAnsi="Verdana" w:cs="Arial"/>
                <w:bCs/>
                <w:sz w:val="20"/>
              </w:rPr>
              <w:t>Computer</w:t>
            </w:r>
          </w:p>
          <w:p w:rsidR="00A7342F" w:rsidRDefault="00A7342F" w:rsidP="00A7342F">
            <w:pPr>
              <w:numPr>
                <w:ilvl w:val="0"/>
                <w:numId w:val="10"/>
              </w:numPr>
              <w:spacing w:before="60" w:after="60"/>
              <w:rPr>
                <w:rFonts w:ascii="Verdana" w:hAnsi="Verdana" w:cs="Arial"/>
                <w:bCs/>
                <w:sz w:val="20"/>
              </w:rPr>
            </w:pPr>
            <w:r>
              <w:rPr>
                <w:rFonts w:ascii="Verdana" w:hAnsi="Verdana" w:cs="Arial"/>
                <w:bCs/>
                <w:sz w:val="20"/>
              </w:rPr>
              <w:t>Internet</w:t>
            </w:r>
          </w:p>
          <w:p w:rsidR="00A7342F" w:rsidRDefault="00A7342F" w:rsidP="00A7342F">
            <w:pPr>
              <w:numPr>
                <w:ilvl w:val="0"/>
                <w:numId w:val="10"/>
              </w:numPr>
              <w:spacing w:before="60" w:after="60"/>
              <w:rPr>
                <w:rFonts w:ascii="Verdana" w:hAnsi="Verdana" w:cs="Arial"/>
                <w:bCs/>
                <w:sz w:val="20"/>
              </w:rPr>
            </w:pPr>
            <w:r>
              <w:rPr>
                <w:rFonts w:ascii="Verdana" w:hAnsi="Verdana" w:cs="Arial"/>
                <w:bCs/>
                <w:sz w:val="20"/>
              </w:rPr>
              <w:t>Newspaper</w:t>
            </w:r>
          </w:p>
          <w:p w:rsidR="00A7342F" w:rsidRPr="00A7342F" w:rsidRDefault="00A7342F" w:rsidP="00A7342F">
            <w:pPr>
              <w:numPr>
                <w:ilvl w:val="0"/>
                <w:numId w:val="10"/>
              </w:numPr>
              <w:spacing w:before="60" w:after="60"/>
              <w:rPr>
                <w:rFonts w:ascii="Verdana" w:hAnsi="Verdana" w:cs="Arial"/>
                <w:bCs/>
                <w:sz w:val="20"/>
              </w:rPr>
            </w:pPr>
            <w:r>
              <w:rPr>
                <w:rFonts w:ascii="Verdana" w:hAnsi="Verdana" w:cs="Arial"/>
                <w:bCs/>
                <w:sz w:val="20"/>
              </w:rPr>
              <w:t>Grocery Flyers</w:t>
            </w:r>
          </w:p>
        </w:tc>
      </w:tr>
      <w:tr w:rsidR="007D20A3" w:rsidRPr="00124284" w:rsidTr="0006607C">
        <w:trPr>
          <w:cantSplit/>
        </w:trPr>
        <w:tc>
          <w:tcPr>
            <w:tcW w:w="2448" w:type="dxa"/>
            <w:tcBorders>
              <w:bottom w:val="single" w:sz="4" w:space="0" w:color="auto"/>
              <w:right w:val="nil"/>
            </w:tcBorders>
            <w:shd w:val="clear" w:color="auto" w:fill="E0E0E0"/>
            <w:vAlign w:val="center"/>
          </w:tcPr>
          <w:p w:rsidR="007D20A3" w:rsidRPr="007D20A3" w:rsidRDefault="007D20A3"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037" w:type="dxa"/>
            <w:tcBorders>
              <w:left w:val="nil"/>
              <w:bottom w:val="single" w:sz="4" w:space="0" w:color="auto"/>
            </w:tcBorders>
            <w:shd w:val="clear" w:color="auto" w:fill="auto"/>
          </w:tcPr>
          <w:p w:rsidR="007D20A3" w:rsidRPr="0001222F" w:rsidRDefault="00A7342F" w:rsidP="00013AD4">
            <w:pPr>
              <w:spacing w:before="60" w:after="60"/>
              <w:rPr>
                <w:rFonts w:ascii="Verdana" w:hAnsi="Verdana" w:cs="Arial"/>
                <w:bCs/>
                <w:sz w:val="20"/>
              </w:rPr>
            </w:pPr>
            <w:r>
              <w:rPr>
                <w:rFonts w:ascii="Verdana" w:hAnsi="Verdana" w:cs="Arial"/>
                <w:bCs/>
                <w:sz w:val="20"/>
              </w:rPr>
              <w:t>Computer, internet, printer</w:t>
            </w:r>
          </w:p>
        </w:tc>
      </w:tr>
      <w:tr w:rsidR="007D20A3" w:rsidRPr="00124284" w:rsidTr="0006607C">
        <w:trPr>
          <w:cantSplit/>
        </w:trPr>
        <w:tc>
          <w:tcPr>
            <w:tcW w:w="2448" w:type="dxa"/>
            <w:tcBorders>
              <w:bottom w:val="single" w:sz="4" w:space="0" w:color="auto"/>
              <w:right w:val="nil"/>
            </w:tcBorders>
            <w:shd w:val="clear" w:color="auto" w:fill="E0E0E0"/>
            <w:vAlign w:val="center"/>
          </w:tcPr>
          <w:p w:rsidR="007D20A3" w:rsidRPr="007D20A3" w:rsidRDefault="007D20A3"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037" w:type="dxa"/>
            <w:tcBorders>
              <w:left w:val="nil"/>
              <w:bottom w:val="single" w:sz="4" w:space="0" w:color="auto"/>
            </w:tcBorders>
            <w:shd w:val="clear" w:color="auto" w:fill="auto"/>
          </w:tcPr>
          <w:p w:rsidR="007D20A3" w:rsidRPr="0001222F" w:rsidRDefault="00A7342F" w:rsidP="00013AD4">
            <w:pPr>
              <w:spacing w:before="60" w:after="60"/>
              <w:rPr>
                <w:rFonts w:ascii="Verdana" w:hAnsi="Verdana" w:cs="Arial"/>
                <w:bCs/>
                <w:sz w:val="20"/>
              </w:rPr>
            </w:pPr>
            <w:r>
              <w:rPr>
                <w:rFonts w:ascii="Verdana" w:hAnsi="Verdana" w:cs="Arial"/>
                <w:bCs/>
                <w:sz w:val="20"/>
              </w:rPr>
              <w:t xml:space="preserve">Word, </w:t>
            </w:r>
            <w:r w:rsidR="005F7C24">
              <w:rPr>
                <w:rFonts w:ascii="Verdana" w:hAnsi="Verdana" w:cs="Arial"/>
                <w:bCs/>
                <w:sz w:val="20"/>
              </w:rPr>
              <w:t>Excel</w:t>
            </w:r>
          </w:p>
        </w:tc>
      </w:tr>
      <w:tr w:rsidR="00CA1362" w:rsidRPr="00124284" w:rsidTr="0006607C">
        <w:trPr>
          <w:cantSplit/>
        </w:trPr>
        <w:tc>
          <w:tcPr>
            <w:tcW w:w="2448" w:type="dxa"/>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CA1362" w:rsidRDefault="007052F1" w:rsidP="00013AD4">
            <w:pPr>
              <w:spacing w:before="60" w:after="60"/>
              <w:rPr>
                <w:rFonts w:ascii="Verdana" w:hAnsi="Verdana" w:cs="Arial"/>
                <w:bCs/>
                <w:sz w:val="20"/>
              </w:rPr>
            </w:pPr>
            <w:hyperlink r:id="rId18" w:history="1">
              <w:r w:rsidR="0006607C" w:rsidRPr="001C7B8D">
                <w:rPr>
                  <w:rStyle w:val="Hyperlink"/>
                  <w:rFonts w:ascii="Verdana" w:hAnsi="Verdana" w:cs="Arial"/>
                  <w:bCs/>
                  <w:sz w:val="20"/>
                </w:rPr>
                <w:t>http://financialplan.about.com/od/budgetingyourmoney/tp/budgeting-101.htm</w:t>
              </w:r>
            </w:hyperlink>
          </w:p>
          <w:p w:rsidR="0006607C" w:rsidRDefault="0006607C" w:rsidP="00013AD4">
            <w:pPr>
              <w:spacing w:before="60" w:after="60"/>
              <w:rPr>
                <w:rFonts w:ascii="Verdana" w:hAnsi="Verdana" w:cs="Arial"/>
                <w:bCs/>
                <w:sz w:val="20"/>
              </w:rPr>
            </w:pPr>
          </w:p>
          <w:p w:rsidR="0006607C" w:rsidRDefault="007052F1" w:rsidP="00013AD4">
            <w:pPr>
              <w:spacing w:before="60" w:after="60"/>
              <w:rPr>
                <w:rFonts w:ascii="Verdana" w:hAnsi="Verdana" w:cs="Arial"/>
                <w:bCs/>
                <w:sz w:val="20"/>
              </w:rPr>
            </w:pPr>
            <w:hyperlink r:id="rId19" w:history="1">
              <w:r w:rsidR="0006607C" w:rsidRPr="001C7B8D">
                <w:rPr>
                  <w:rStyle w:val="Hyperlink"/>
                  <w:rFonts w:ascii="Verdana" w:hAnsi="Verdana" w:cs="Arial"/>
                  <w:bCs/>
                  <w:sz w:val="20"/>
                </w:rPr>
                <w:t>http://www.kiplinger.com/tools/budget/</w:t>
              </w:r>
            </w:hyperlink>
          </w:p>
          <w:p w:rsidR="0006607C" w:rsidRDefault="0006607C" w:rsidP="00013AD4">
            <w:pPr>
              <w:spacing w:before="60" w:after="60"/>
              <w:rPr>
                <w:rFonts w:ascii="Verdana" w:hAnsi="Verdana" w:cs="Arial"/>
                <w:bCs/>
                <w:sz w:val="20"/>
              </w:rPr>
            </w:pPr>
          </w:p>
          <w:p w:rsidR="0006607C" w:rsidRDefault="007052F1" w:rsidP="00013AD4">
            <w:pPr>
              <w:spacing w:before="60" w:after="60"/>
              <w:rPr>
                <w:rFonts w:ascii="Verdana" w:hAnsi="Verdana" w:cs="Arial"/>
                <w:bCs/>
                <w:sz w:val="20"/>
              </w:rPr>
            </w:pPr>
            <w:hyperlink r:id="rId20" w:history="1">
              <w:r w:rsidR="0006607C" w:rsidRPr="001C7B8D">
                <w:rPr>
                  <w:rStyle w:val="Hyperlink"/>
                  <w:rFonts w:ascii="Verdana" w:hAnsi="Verdana" w:cs="Arial"/>
                  <w:bCs/>
                  <w:sz w:val="20"/>
                </w:rPr>
                <w:t>http://www.betterbudgeting.com/budgetformsfree.htm</w:t>
              </w:r>
            </w:hyperlink>
          </w:p>
          <w:p w:rsidR="0006607C" w:rsidRDefault="0006607C" w:rsidP="00013AD4">
            <w:pPr>
              <w:spacing w:before="60" w:after="60"/>
              <w:rPr>
                <w:rFonts w:ascii="Verdana" w:hAnsi="Verdana" w:cs="Arial"/>
                <w:bCs/>
                <w:sz w:val="20"/>
              </w:rPr>
            </w:pPr>
          </w:p>
          <w:p w:rsidR="0006607C" w:rsidRDefault="007052F1" w:rsidP="00013AD4">
            <w:pPr>
              <w:spacing w:before="60" w:after="60"/>
              <w:rPr>
                <w:rFonts w:ascii="Verdana" w:hAnsi="Verdana" w:cs="Arial"/>
                <w:bCs/>
                <w:sz w:val="20"/>
              </w:rPr>
            </w:pPr>
            <w:hyperlink r:id="rId21" w:history="1">
              <w:r w:rsidR="0006607C" w:rsidRPr="001C7B8D">
                <w:rPr>
                  <w:rStyle w:val="Hyperlink"/>
                  <w:rFonts w:ascii="Verdana" w:hAnsi="Verdana" w:cs="Arial"/>
                  <w:bCs/>
                  <w:sz w:val="20"/>
                </w:rPr>
                <w:t>http://money.cnn.com/magazines/moneymag/money101/lesson2/</w:t>
              </w:r>
            </w:hyperlink>
          </w:p>
          <w:p w:rsidR="0006607C" w:rsidRDefault="0006607C" w:rsidP="00013AD4">
            <w:pPr>
              <w:spacing w:before="60" w:after="60"/>
              <w:rPr>
                <w:rFonts w:ascii="Verdana" w:hAnsi="Verdana" w:cs="Arial"/>
                <w:bCs/>
                <w:sz w:val="20"/>
              </w:rPr>
            </w:pPr>
          </w:p>
          <w:p w:rsidR="0006607C" w:rsidRDefault="007052F1" w:rsidP="00013AD4">
            <w:pPr>
              <w:spacing w:before="60" w:after="60"/>
              <w:rPr>
                <w:rFonts w:ascii="Verdana" w:hAnsi="Verdana" w:cs="Arial"/>
                <w:bCs/>
                <w:sz w:val="20"/>
              </w:rPr>
            </w:pPr>
            <w:hyperlink r:id="rId22" w:history="1">
              <w:r w:rsidR="0006607C" w:rsidRPr="001C7B8D">
                <w:rPr>
                  <w:rStyle w:val="Hyperlink"/>
                  <w:rFonts w:ascii="Verdana" w:hAnsi="Verdana" w:cs="Arial"/>
                  <w:bCs/>
                  <w:sz w:val="20"/>
                </w:rPr>
                <w:t>www.careercruising.com</w:t>
              </w:r>
            </w:hyperlink>
          </w:p>
          <w:p w:rsidR="0006607C" w:rsidRDefault="0006607C" w:rsidP="00013AD4">
            <w:pPr>
              <w:spacing w:before="60" w:after="60"/>
              <w:rPr>
                <w:rFonts w:ascii="Verdana" w:hAnsi="Verdana" w:cs="Arial"/>
                <w:bCs/>
                <w:sz w:val="20"/>
              </w:rPr>
            </w:pPr>
          </w:p>
          <w:p w:rsidR="0006607C" w:rsidRDefault="007052F1" w:rsidP="00013AD4">
            <w:pPr>
              <w:spacing w:before="60" w:after="60"/>
              <w:rPr>
                <w:rFonts w:ascii="Verdana" w:hAnsi="Verdana" w:cs="Arial"/>
                <w:bCs/>
                <w:sz w:val="20"/>
              </w:rPr>
            </w:pPr>
            <w:hyperlink r:id="rId23" w:history="1">
              <w:r w:rsidR="0006607C" w:rsidRPr="001C7B8D">
                <w:rPr>
                  <w:rStyle w:val="Hyperlink"/>
                  <w:rFonts w:ascii="Verdana" w:hAnsi="Verdana" w:cs="Arial"/>
                  <w:bCs/>
                  <w:sz w:val="20"/>
                </w:rPr>
                <w:t>www.worditout.com</w:t>
              </w:r>
            </w:hyperlink>
          </w:p>
          <w:p w:rsidR="0006607C" w:rsidRDefault="0006607C" w:rsidP="00013AD4">
            <w:pPr>
              <w:spacing w:before="60" w:after="60"/>
              <w:rPr>
                <w:rFonts w:ascii="Verdana" w:hAnsi="Verdana" w:cs="Arial"/>
                <w:bCs/>
                <w:sz w:val="20"/>
              </w:rPr>
            </w:pPr>
          </w:p>
          <w:p w:rsidR="0006607C" w:rsidRDefault="007052F1" w:rsidP="00013AD4">
            <w:pPr>
              <w:spacing w:before="60" w:after="60"/>
              <w:rPr>
                <w:rFonts w:ascii="Verdana" w:hAnsi="Verdana" w:cs="Arial"/>
                <w:bCs/>
                <w:sz w:val="20"/>
              </w:rPr>
            </w:pPr>
            <w:hyperlink r:id="rId24" w:history="1">
              <w:r w:rsidR="0006607C" w:rsidRPr="001C7B8D">
                <w:rPr>
                  <w:rStyle w:val="Hyperlink"/>
                  <w:rFonts w:ascii="Verdana" w:hAnsi="Verdana" w:cs="Arial"/>
                  <w:bCs/>
                  <w:sz w:val="20"/>
                </w:rPr>
                <w:t>http://www.wordle.net/</w:t>
              </w:r>
            </w:hyperlink>
          </w:p>
          <w:p w:rsidR="0006607C" w:rsidRDefault="0006607C" w:rsidP="00013AD4">
            <w:pPr>
              <w:spacing w:before="60" w:after="60"/>
              <w:rPr>
                <w:rFonts w:ascii="Verdana" w:hAnsi="Verdana" w:cs="Arial"/>
                <w:bCs/>
                <w:sz w:val="20"/>
              </w:rPr>
            </w:pPr>
          </w:p>
          <w:p w:rsidR="0006607C" w:rsidRDefault="007052F1" w:rsidP="00013AD4">
            <w:pPr>
              <w:spacing w:before="60" w:after="60"/>
              <w:rPr>
                <w:rFonts w:ascii="Verdana" w:hAnsi="Verdana" w:cs="Arial"/>
                <w:bCs/>
                <w:sz w:val="20"/>
              </w:rPr>
            </w:pPr>
            <w:hyperlink r:id="rId25" w:history="1">
              <w:r w:rsidR="0006607C" w:rsidRPr="001C7B8D">
                <w:rPr>
                  <w:rStyle w:val="Hyperlink"/>
                  <w:rFonts w:ascii="Verdana" w:hAnsi="Verdana" w:cs="Arial"/>
                  <w:bCs/>
                  <w:sz w:val="20"/>
                </w:rPr>
                <w:t>http://cooltoolsforschools.wikispaces.com</w:t>
              </w:r>
            </w:hyperlink>
          </w:p>
          <w:p w:rsidR="0006607C" w:rsidRDefault="0006607C" w:rsidP="00013AD4">
            <w:pPr>
              <w:spacing w:before="60" w:after="60"/>
              <w:rPr>
                <w:rFonts w:ascii="Verdana" w:hAnsi="Verdana" w:cs="Arial"/>
                <w:bCs/>
                <w:sz w:val="20"/>
              </w:rPr>
            </w:pPr>
          </w:p>
          <w:p w:rsidR="0006607C" w:rsidRPr="0001222F" w:rsidRDefault="0006607C" w:rsidP="00013AD4">
            <w:pPr>
              <w:spacing w:before="60" w:after="60"/>
              <w:rPr>
                <w:rFonts w:ascii="Verdana" w:hAnsi="Verdana" w:cs="Arial"/>
                <w:bCs/>
                <w:sz w:val="20"/>
              </w:rPr>
            </w:pPr>
          </w:p>
        </w:tc>
      </w:tr>
      <w:tr w:rsidR="00CA1362" w:rsidRPr="00124284" w:rsidTr="0006607C">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Pr="00976A39" w:rsidRDefault="00A7342F" w:rsidP="00013AD4">
            <w:pPr>
              <w:spacing w:before="60" w:after="60"/>
              <w:rPr>
                <w:rFonts w:ascii="Verdana" w:hAnsi="Verdana" w:cs="Arial"/>
                <w:sz w:val="20"/>
              </w:rPr>
            </w:pPr>
            <w:r>
              <w:rPr>
                <w:rFonts w:ascii="Verdana" w:hAnsi="Verdana" w:cs="Arial"/>
                <w:sz w:val="20"/>
              </w:rPr>
              <w:t>Guest speaker- Financial Consultant, Accountant, Bank Employee</w:t>
            </w:r>
          </w:p>
        </w:tc>
      </w:tr>
    </w:tbl>
    <w:p w:rsidR="000359C7" w:rsidRDefault="007052F1" w:rsidP="000359C7">
      <w:r>
        <w:rPr>
          <w:noProof/>
        </w:rPr>
        <w:pict>
          <v:shapetype id="_x0000_t202" coordsize="21600,21600" o:spt="202" path="m,l,21600r21600,l21600,xe">
            <v:stroke joinstyle="miter"/>
            <v:path gradientshapeok="t" o:connecttype="rect"/>
          </v:shapetype>
          <v:shape id="_x0000_s1035" type="#_x0000_t202" style="position:absolute;margin-left:0;margin-top:10.15pt;width:478.5pt;height:45pt;z-index:251657728;mso-position-horizontal-relative:text;mso-position-vertical-relative:text" filled="f" stroked="f">
            <v:textbox>
              <w:txbxContent>
                <w:p w:rsidR="00362914" w:rsidRDefault="00362914"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 xml:space="preserve">Copyright © 2008 Intel Corporation. All rights reserved. Intel, the Intel logo, Intel Education Initiative, and the Intel Teach Program are trademarks of Intel Corporation in the </w:t>
                  </w:r>
                  <w:smartTag w:uri="urn:schemas-microsoft-com:office:smarttags" w:element="place">
                    <w:smartTag w:uri="urn:schemas-microsoft-com:office:smarttags" w:element="country-region">
                      <w:r w:rsidRPr="00713665">
                        <w:rPr>
                          <w:rFonts w:ascii="Verdana" w:hAnsi="Verdana"/>
                          <w:sz w:val="16"/>
                          <w:szCs w:val="16"/>
                        </w:rPr>
                        <w:t>U.S.</w:t>
                      </w:r>
                    </w:smartTag>
                  </w:smartTag>
                  <w:r w:rsidRPr="00713665">
                    <w:rPr>
                      <w:rFonts w:ascii="Verdana" w:hAnsi="Verdana"/>
                      <w:sz w:val="16"/>
                      <w:szCs w:val="16"/>
                    </w:rPr>
                    <w:t xml:space="preserve"> and other countries.</w:t>
                  </w:r>
                  <w:r>
                    <w:rPr>
                      <w:rFonts w:ascii="Verdana" w:hAnsi="Verdana"/>
                      <w:sz w:val="16"/>
                      <w:szCs w:val="16"/>
                    </w:rPr>
                    <w:t xml:space="preserve"> </w:t>
                  </w:r>
                </w:p>
                <w:p w:rsidR="00362914" w:rsidRPr="00713665" w:rsidRDefault="00362914"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362914" w:rsidRDefault="00362914" w:rsidP="00CA4861"/>
              </w:txbxContent>
            </v:textbox>
          </v:shape>
        </w:pict>
      </w:r>
    </w:p>
    <w:p w:rsidR="002124C9" w:rsidRDefault="002124C9" w:rsidP="000359C7"/>
    <w:sectPr w:rsidR="002124C9" w:rsidSect="00785210">
      <w:headerReference w:type="default" r:id="rId26"/>
      <w:footerReference w:type="default" r:id="rId27"/>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914" w:rsidRDefault="00362914">
      <w:r>
        <w:separator/>
      </w:r>
    </w:p>
  </w:endnote>
  <w:endnote w:type="continuationSeparator" w:id="0">
    <w:p w:rsidR="00362914" w:rsidRDefault="003629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914" w:rsidRPr="00124284" w:rsidRDefault="00362914" w:rsidP="00124284">
    <w:pPr>
      <w:tabs>
        <w:tab w:val="right" w:pos="10080"/>
      </w:tabs>
      <w:rPr>
        <w:rFonts w:ascii="Verdana" w:hAnsi="Verdana" w:cs="Arial"/>
        <w:sz w:val="16"/>
        <w:szCs w:val="16"/>
      </w:rPr>
    </w:pPr>
    <w:r>
      <w:rPr>
        <w:rFonts w:ascii="Verdana" w:hAnsi="Verdana" w:cs="Arial"/>
        <w:sz w:val="16"/>
        <w:szCs w:val="16"/>
      </w:rPr>
      <w:t xml:space="preserve">Copyright </w:t>
    </w: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7052F1"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7052F1" w:rsidRPr="00124284">
      <w:rPr>
        <w:rStyle w:val="PageNumber"/>
        <w:rFonts w:ascii="Verdana" w:hAnsi="Verdana"/>
        <w:b w:val="0"/>
        <w:sz w:val="16"/>
        <w:szCs w:val="16"/>
      </w:rPr>
      <w:fldChar w:fldCharType="separate"/>
    </w:r>
    <w:r>
      <w:rPr>
        <w:rStyle w:val="PageNumber"/>
        <w:rFonts w:ascii="Verdana" w:hAnsi="Verdana"/>
        <w:b w:val="0"/>
        <w:noProof/>
        <w:sz w:val="16"/>
        <w:szCs w:val="16"/>
      </w:rPr>
      <w:t>4</w:t>
    </w:r>
    <w:r w:rsidR="007052F1"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7052F1"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7052F1"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007052F1"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914" w:rsidRPr="00D37061" w:rsidRDefault="00362914" w:rsidP="00D37061">
    <w:pPr>
      <w:tabs>
        <w:tab w:val="right" w:pos="10080"/>
      </w:tabs>
      <w:rPr>
        <w:rFonts w:ascii="Verdana" w:hAnsi="Verdana" w:cs="Arial"/>
        <w:sz w:val="16"/>
        <w:szCs w:val="16"/>
      </w:rPr>
    </w:pPr>
    <w:r w:rsidRPr="00D37061">
      <w:rPr>
        <w:rFonts w:ascii="Verdana" w:hAnsi="Verdana"/>
        <w:sz w:val="16"/>
        <w:szCs w:val="16"/>
      </w:rPr>
      <w:t>Copyright © 2008 Intel Corporation. All Rights Reserved.</w:t>
    </w:r>
    <w:r w:rsidRPr="00D37061">
      <w:rPr>
        <w:rFonts w:ascii="Verdana" w:hAnsi="Verdana"/>
        <w:sz w:val="16"/>
        <w:szCs w:val="16"/>
      </w:rPr>
      <w:tab/>
      <w:t xml:space="preserve">Page </w:t>
    </w:r>
    <w:r w:rsidR="007052F1"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PAGE </w:instrText>
    </w:r>
    <w:r w:rsidR="007052F1" w:rsidRPr="00D37061">
      <w:rPr>
        <w:rStyle w:val="PageNumber"/>
        <w:rFonts w:ascii="Verdana" w:hAnsi="Verdana"/>
        <w:b w:val="0"/>
        <w:sz w:val="16"/>
        <w:szCs w:val="16"/>
      </w:rPr>
      <w:fldChar w:fldCharType="separate"/>
    </w:r>
    <w:r>
      <w:rPr>
        <w:rStyle w:val="PageNumber"/>
        <w:rFonts w:ascii="Verdana" w:hAnsi="Verdana"/>
        <w:b w:val="0"/>
        <w:noProof/>
        <w:sz w:val="16"/>
        <w:szCs w:val="16"/>
      </w:rPr>
      <w:t>5</w:t>
    </w:r>
    <w:r w:rsidR="007052F1" w:rsidRPr="00D37061">
      <w:rPr>
        <w:rStyle w:val="PageNumber"/>
        <w:rFonts w:ascii="Verdana" w:hAnsi="Verdana"/>
        <w:b w:val="0"/>
        <w:sz w:val="16"/>
        <w:szCs w:val="16"/>
      </w:rPr>
      <w:fldChar w:fldCharType="end"/>
    </w:r>
    <w:r w:rsidRPr="00D37061">
      <w:rPr>
        <w:rStyle w:val="PageNumber"/>
        <w:rFonts w:ascii="Verdana" w:hAnsi="Verdana"/>
        <w:b w:val="0"/>
        <w:sz w:val="16"/>
        <w:szCs w:val="16"/>
      </w:rPr>
      <w:t xml:space="preserve"> of </w:t>
    </w:r>
    <w:r w:rsidR="007052F1"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NUMPAGES </w:instrText>
    </w:r>
    <w:r w:rsidR="007052F1" w:rsidRPr="00D37061">
      <w:rPr>
        <w:rStyle w:val="PageNumber"/>
        <w:rFonts w:ascii="Verdana" w:hAnsi="Verdana"/>
        <w:b w:val="0"/>
        <w:sz w:val="16"/>
        <w:szCs w:val="16"/>
      </w:rPr>
      <w:fldChar w:fldCharType="separate"/>
    </w:r>
    <w:r>
      <w:rPr>
        <w:rStyle w:val="PageNumber"/>
        <w:rFonts w:ascii="Verdana" w:hAnsi="Verdana"/>
        <w:b w:val="0"/>
        <w:noProof/>
        <w:sz w:val="16"/>
        <w:szCs w:val="16"/>
      </w:rPr>
      <w:t>5</w:t>
    </w:r>
    <w:r w:rsidR="007052F1" w:rsidRPr="00D37061">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914" w:rsidRDefault="00362914">
      <w:r>
        <w:separator/>
      </w:r>
    </w:p>
  </w:footnote>
  <w:footnote w:type="continuationSeparator" w:id="0">
    <w:p w:rsidR="00362914" w:rsidRDefault="003629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914" w:rsidRPr="00376885" w:rsidRDefault="00362914"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362914" w:rsidRPr="00376885" w:rsidRDefault="00362914"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362914" w:rsidRPr="00376885" w:rsidRDefault="00362914"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914" w:rsidRPr="00376885" w:rsidRDefault="00362914"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362914" w:rsidRPr="00376885" w:rsidRDefault="00362914" w:rsidP="000359C7">
    <w:pPr>
      <w:tabs>
        <w:tab w:val="center" w:pos="4320"/>
        <w:tab w:val="right" w:pos="8640"/>
      </w:tabs>
      <w:rPr>
        <w:rFonts w:ascii="Verdana" w:hAnsi="Verdana"/>
        <w:b/>
        <w:sz w:val="14"/>
        <w:szCs w:val="14"/>
      </w:rPr>
    </w:pPr>
    <w:r>
      <w:rPr>
        <w:rFonts w:ascii="Verdana" w:hAnsi="Verdana"/>
        <w:b/>
        <w:sz w:val="14"/>
        <w:szCs w:val="14"/>
      </w:rPr>
      <w:t>Thinking with Technology</w:t>
    </w:r>
    <w:r w:rsidRPr="00376885">
      <w:rPr>
        <w:rFonts w:ascii="Verdana" w:hAnsi="Verdana"/>
        <w:b/>
        <w:sz w:val="14"/>
        <w:szCs w:val="14"/>
      </w:rPr>
      <w:t xml:space="preserve"> Course</w:t>
    </w:r>
  </w:p>
  <w:p w:rsidR="00362914" w:rsidRDefault="00362914"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2270"/>
    <w:multiLevelType w:val="hybridMultilevel"/>
    <w:tmpl w:val="993C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70A0D"/>
    <w:multiLevelType w:val="hybridMultilevel"/>
    <w:tmpl w:val="7E4E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3">
    <w:nsid w:val="17276E7B"/>
    <w:multiLevelType w:val="hybridMultilevel"/>
    <w:tmpl w:val="6808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5A4DBC"/>
    <w:multiLevelType w:val="hybridMultilevel"/>
    <w:tmpl w:val="ED64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FA3BCE"/>
    <w:multiLevelType w:val="hybridMultilevel"/>
    <w:tmpl w:val="2020D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900937"/>
    <w:multiLevelType w:val="hybridMultilevel"/>
    <w:tmpl w:val="874C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60F5C34"/>
    <w:multiLevelType w:val="hybridMultilevel"/>
    <w:tmpl w:val="010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EE6489"/>
    <w:multiLevelType w:val="hybridMultilevel"/>
    <w:tmpl w:val="4EB6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7"/>
  </w:num>
  <w:num w:numId="4">
    <w:abstractNumId w:val="3"/>
  </w:num>
  <w:num w:numId="5">
    <w:abstractNumId w:val="1"/>
  </w:num>
  <w:num w:numId="6">
    <w:abstractNumId w:val="10"/>
  </w:num>
  <w:num w:numId="7">
    <w:abstractNumId w:val="0"/>
  </w:num>
  <w:num w:numId="8">
    <w:abstractNumId w:val="5"/>
  </w:num>
  <w:num w:numId="9">
    <w:abstractNumId w:val="6"/>
  </w:num>
  <w:num w:numId="10">
    <w:abstractNumId w:val="4"/>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stylePaneFormatFilter w:val="3F01"/>
  <w:documentProtection w:edit="forms" w:enforcement="0"/>
  <w:defaultTabStop w:val="720"/>
  <w:noPunctuationKerning/>
  <w:characterSpacingControl w:val="doNotCompress"/>
  <w:footnotePr>
    <w:footnote w:id="-1"/>
    <w:footnote w:id="0"/>
  </w:footnotePr>
  <w:endnotePr>
    <w:endnote w:id="-1"/>
    <w:endnote w:id="0"/>
  </w:endnotePr>
  <w:compat/>
  <w:rsids>
    <w:rsidRoot w:val="009C516F"/>
    <w:rsid w:val="00005D5A"/>
    <w:rsid w:val="0001222F"/>
    <w:rsid w:val="00013AD4"/>
    <w:rsid w:val="00016C16"/>
    <w:rsid w:val="00031F4A"/>
    <w:rsid w:val="000321ED"/>
    <w:rsid w:val="000359C7"/>
    <w:rsid w:val="000443C1"/>
    <w:rsid w:val="00052683"/>
    <w:rsid w:val="00052719"/>
    <w:rsid w:val="0005628B"/>
    <w:rsid w:val="00060892"/>
    <w:rsid w:val="0006607C"/>
    <w:rsid w:val="0009496D"/>
    <w:rsid w:val="000A639E"/>
    <w:rsid w:val="000A7C01"/>
    <w:rsid w:val="000B4822"/>
    <w:rsid w:val="000C1F20"/>
    <w:rsid w:val="000C4E7E"/>
    <w:rsid w:val="000C5204"/>
    <w:rsid w:val="000C707C"/>
    <w:rsid w:val="000D1982"/>
    <w:rsid w:val="00100772"/>
    <w:rsid w:val="0010798F"/>
    <w:rsid w:val="00112580"/>
    <w:rsid w:val="00112947"/>
    <w:rsid w:val="001138BC"/>
    <w:rsid w:val="00120C7F"/>
    <w:rsid w:val="00120FF9"/>
    <w:rsid w:val="00124284"/>
    <w:rsid w:val="0012563A"/>
    <w:rsid w:val="00125745"/>
    <w:rsid w:val="001310C7"/>
    <w:rsid w:val="0013222A"/>
    <w:rsid w:val="00135E0C"/>
    <w:rsid w:val="00136654"/>
    <w:rsid w:val="0016004E"/>
    <w:rsid w:val="00163F7B"/>
    <w:rsid w:val="00170C2F"/>
    <w:rsid w:val="001774B4"/>
    <w:rsid w:val="00183369"/>
    <w:rsid w:val="00184227"/>
    <w:rsid w:val="001908F3"/>
    <w:rsid w:val="001923A0"/>
    <w:rsid w:val="0019361F"/>
    <w:rsid w:val="00193A5C"/>
    <w:rsid w:val="001A626B"/>
    <w:rsid w:val="001B1746"/>
    <w:rsid w:val="001C068B"/>
    <w:rsid w:val="001C0AF5"/>
    <w:rsid w:val="001C3484"/>
    <w:rsid w:val="001D0834"/>
    <w:rsid w:val="001D72B0"/>
    <w:rsid w:val="001E46C9"/>
    <w:rsid w:val="001F3BFB"/>
    <w:rsid w:val="00204E8F"/>
    <w:rsid w:val="00212058"/>
    <w:rsid w:val="002124C9"/>
    <w:rsid w:val="00213669"/>
    <w:rsid w:val="00214344"/>
    <w:rsid w:val="002226BD"/>
    <w:rsid w:val="00235E24"/>
    <w:rsid w:val="00246A2E"/>
    <w:rsid w:val="0025628B"/>
    <w:rsid w:val="002757E2"/>
    <w:rsid w:val="00277771"/>
    <w:rsid w:val="002A0E4B"/>
    <w:rsid w:val="002C3A04"/>
    <w:rsid w:val="002C6C44"/>
    <w:rsid w:val="002C7FBF"/>
    <w:rsid w:val="002E3A3F"/>
    <w:rsid w:val="002F3A88"/>
    <w:rsid w:val="002F6244"/>
    <w:rsid w:val="00306F44"/>
    <w:rsid w:val="00320871"/>
    <w:rsid w:val="003243CD"/>
    <w:rsid w:val="00331B76"/>
    <w:rsid w:val="00332E54"/>
    <w:rsid w:val="003347F4"/>
    <w:rsid w:val="003418CF"/>
    <w:rsid w:val="0036071F"/>
    <w:rsid w:val="00362914"/>
    <w:rsid w:val="00376885"/>
    <w:rsid w:val="003A507B"/>
    <w:rsid w:val="003A61E7"/>
    <w:rsid w:val="003B03DF"/>
    <w:rsid w:val="003C08BE"/>
    <w:rsid w:val="003C62C8"/>
    <w:rsid w:val="003D4C6E"/>
    <w:rsid w:val="003E029C"/>
    <w:rsid w:val="003E21F7"/>
    <w:rsid w:val="004041F5"/>
    <w:rsid w:val="00422B04"/>
    <w:rsid w:val="004239CB"/>
    <w:rsid w:val="00425639"/>
    <w:rsid w:val="004311F7"/>
    <w:rsid w:val="004378A2"/>
    <w:rsid w:val="00452F2A"/>
    <w:rsid w:val="00466978"/>
    <w:rsid w:val="004710D3"/>
    <w:rsid w:val="004710DF"/>
    <w:rsid w:val="00474F9F"/>
    <w:rsid w:val="00475FFD"/>
    <w:rsid w:val="004807FF"/>
    <w:rsid w:val="00481294"/>
    <w:rsid w:val="0049239F"/>
    <w:rsid w:val="0049492C"/>
    <w:rsid w:val="004949C7"/>
    <w:rsid w:val="004A1EB1"/>
    <w:rsid w:val="004A6EA6"/>
    <w:rsid w:val="004B33B6"/>
    <w:rsid w:val="004C7B38"/>
    <w:rsid w:val="004D22A5"/>
    <w:rsid w:val="004D3910"/>
    <w:rsid w:val="004E5B0F"/>
    <w:rsid w:val="004F0A8D"/>
    <w:rsid w:val="004F152D"/>
    <w:rsid w:val="00501894"/>
    <w:rsid w:val="00531147"/>
    <w:rsid w:val="005416E2"/>
    <w:rsid w:val="00547F4E"/>
    <w:rsid w:val="0055164B"/>
    <w:rsid w:val="0055409B"/>
    <w:rsid w:val="005541F0"/>
    <w:rsid w:val="00554AFF"/>
    <w:rsid w:val="005602A1"/>
    <w:rsid w:val="00561ACD"/>
    <w:rsid w:val="00563B73"/>
    <w:rsid w:val="00582C84"/>
    <w:rsid w:val="00584662"/>
    <w:rsid w:val="005915C8"/>
    <w:rsid w:val="005A5E0A"/>
    <w:rsid w:val="005B4340"/>
    <w:rsid w:val="005B572D"/>
    <w:rsid w:val="005B6138"/>
    <w:rsid w:val="005D0B55"/>
    <w:rsid w:val="005D1AAC"/>
    <w:rsid w:val="005D5387"/>
    <w:rsid w:val="005E7D20"/>
    <w:rsid w:val="005F460C"/>
    <w:rsid w:val="005F6671"/>
    <w:rsid w:val="005F7C24"/>
    <w:rsid w:val="00603BAB"/>
    <w:rsid w:val="00610125"/>
    <w:rsid w:val="006314C6"/>
    <w:rsid w:val="00637C62"/>
    <w:rsid w:val="00651035"/>
    <w:rsid w:val="00680E80"/>
    <w:rsid w:val="00681A6C"/>
    <w:rsid w:val="0068442E"/>
    <w:rsid w:val="00684EAC"/>
    <w:rsid w:val="00691E9B"/>
    <w:rsid w:val="0069697C"/>
    <w:rsid w:val="006A37D7"/>
    <w:rsid w:val="006A6820"/>
    <w:rsid w:val="006B3BB0"/>
    <w:rsid w:val="006B4685"/>
    <w:rsid w:val="006C0E42"/>
    <w:rsid w:val="006E4FCF"/>
    <w:rsid w:val="00702D9F"/>
    <w:rsid w:val="007052F1"/>
    <w:rsid w:val="00756A66"/>
    <w:rsid w:val="007617A5"/>
    <w:rsid w:val="00761EF1"/>
    <w:rsid w:val="00765974"/>
    <w:rsid w:val="007709FC"/>
    <w:rsid w:val="007738F3"/>
    <w:rsid w:val="00785210"/>
    <w:rsid w:val="0078775B"/>
    <w:rsid w:val="007B29D7"/>
    <w:rsid w:val="007D1908"/>
    <w:rsid w:val="007D20A3"/>
    <w:rsid w:val="007D2CF5"/>
    <w:rsid w:val="007D4B2B"/>
    <w:rsid w:val="007D51B3"/>
    <w:rsid w:val="007E5268"/>
    <w:rsid w:val="007F2889"/>
    <w:rsid w:val="00801A10"/>
    <w:rsid w:val="00801F03"/>
    <w:rsid w:val="00803DFF"/>
    <w:rsid w:val="00811301"/>
    <w:rsid w:val="00813210"/>
    <w:rsid w:val="008143DD"/>
    <w:rsid w:val="00816C84"/>
    <w:rsid w:val="00821714"/>
    <w:rsid w:val="00823C84"/>
    <w:rsid w:val="00835A3D"/>
    <w:rsid w:val="008622FA"/>
    <w:rsid w:val="0086454E"/>
    <w:rsid w:val="008751B3"/>
    <w:rsid w:val="00881C73"/>
    <w:rsid w:val="00882B66"/>
    <w:rsid w:val="00884E1D"/>
    <w:rsid w:val="00884E36"/>
    <w:rsid w:val="00887FC6"/>
    <w:rsid w:val="008919A7"/>
    <w:rsid w:val="008922AC"/>
    <w:rsid w:val="008933E3"/>
    <w:rsid w:val="00893C78"/>
    <w:rsid w:val="0089511D"/>
    <w:rsid w:val="008A182D"/>
    <w:rsid w:val="008D0068"/>
    <w:rsid w:val="008D2970"/>
    <w:rsid w:val="008D4498"/>
    <w:rsid w:val="00926FB2"/>
    <w:rsid w:val="00927F98"/>
    <w:rsid w:val="00936195"/>
    <w:rsid w:val="009413C7"/>
    <w:rsid w:val="00942989"/>
    <w:rsid w:val="00954BE4"/>
    <w:rsid w:val="00967EA0"/>
    <w:rsid w:val="00976A39"/>
    <w:rsid w:val="00976C73"/>
    <w:rsid w:val="00982688"/>
    <w:rsid w:val="00983F85"/>
    <w:rsid w:val="009840B8"/>
    <w:rsid w:val="009847C0"/>
    <w:rsid w:val="00984A1A"/>
    <w:rsid w:val="009B404C"/>
    <w:rsid w:val="009B4052"/>
    <w:rsid w:val="009C0CB0"/>
    <w:rsid w:val="009C516F"/>
    <w:rsid w:val="009D1589"/>
    <w:rsid w:val="009E6978"/>
    <w:rsid w:val="009F10EC"/>
    <w:rsid w:val="009F11C0"/>
    <w:rsid w:val="009F2016"/>
    <w:rsid w:val="009F2E80"/>
    <w:rsid w:val="00A154ED"/>
    <w:rsid w:val="00A15778"/>
    <w:rsid w:val="00A3090F"/>
    <w:rsid w:val="00A32E98"/>
    <w:rsid w:val="00A3351F"/>
    <w:rsid w:val="00A34D51"/>
    <w:rsid w:val="00A422A4"/>
    <w:rsid w:val="00A4274E"/>
    <w:rsid w:val="00A607FD"/>
    <w:rsid w:val="00A63EEC"/>
    <w:rsid w:val="00A7296B"/>
    <w:rsid w:val="00A7342F"/>
    <w:rsid w:val="00A73F29"/>
    <w:rsid w:val="00A7439B"/>
    <w:rsid w:val="00A753A4"/>
    <w:rsid w:val="00A7739A"/>
    <w:rsid w:val="00A80CA9"/>
    <w:rsid w:val="00AA07FF"/>
    <w:rsid w:val="00AA124C"/>
    <w:rsid w:val="00AA262F"/>
    <w:rsid w:val="00AA437F"/>
    <w:rsid w:val="00AA703B"/>
    <w:rsid w:val="00AC340A"/>
    <w:rsid w:val="00AC5FF1"/>
    <w:rsid w:val="00AD7001"/>
    <w:rsid w:val="00AE4EFA"/>
    <w:rsid w:val="00AE5FF6"/>
    <w:rsid w:val="00AE6AB7"/>
    <w:rsid w:val="00AE7726"/>
    <w:rsid w:val="00AF4543"/>
    <w:rsid w:val="00AF6491"/>
    <w:rsid w:val="00B01ED9"/>
    <w:rsid w:val="00B04EE6"/>
    <w:rsid w:val="00B12549"/>
    <w:rsid w:val="00B16357"/>
    <w:rsid w:val="00B228B9"/>
    <w:rsid w:val="00B4039E"/>
    <w:rsid w:val="00B547BE"/>
    <w:rsid w:val="00B5752B"/>
    <w:rsid w:val="00B619C8"/>
    <w:rsid w:val="00B61B43"/>
    <w:rsid w:val="00B66F76"/>
    <w:rsid w:val="00B7631D"/>
    <w:rsid w:val="00B9164E"/>
    <w:rsid w:val="00B92A54"/>
    <w:rsid w:val="00B95FB3"/>
    <w:rsid w:val="00B96557"/>
    <w:rsid w:val="00BB4D57"/>
    <w:rsid w:val="00BC3FD7"/>
    <w:rsid w:val="00BC529F"/>
    <w:rsid w:val="00BC73D0"/>
    <w:rsid w:val="00BC7633"/>
    <w:rsid w:val="00BC7663"/>
    <w:rsid w:val="00BD2787"/>
    <w:rsid w:val="00BD643E"/>
    <w:rsid w:val="00BE5E33"/>
    <w:rsid w:val="00BF7A02"/>
    <w:rsid w:val="00C00B35"/>
    <w:rsid w:val="00C04DA9"/>
    <w:rsid w:val="00C06233"/>
    <w:rsid w:val="00C12B2D"/>
    <w:rsid w:val="00C1441C"/>
    <w:rsid w:val="00C15DBC"/>
    <w:rsid w:val="00C172B7"/>
    <w:rsid w:val="00C23118"/>
    <w:rsid w:val="00C2736A"/>
    <w:rsid w:val="00C27984"/>
    <w:rsid w:val="00C314C4"/>
    <w:rsid w:val="00C36B45"/>
    <w:rsid w:val="00C37354"/>
    <w:rsid w:val="00C46548"/>
    <w:rsid w:val="00C4700E"/>
    <w:rsid w:val="00C565C8"/>
    <w:rsid w:val="00C66081"/>
    <w:rsid w:val="00C66D72"/>
    <w:rsid w:val="00C86AD5"/>
    <w:rsid w:val="00C90779"/>
    <w:rsid w:val="00CA1362"/>
    <w:rsid w:val="00CA4861"/>
    <w:rsid w:val="00CB03F0"/>
    <w:rsid w:val="00CB1A9F"/>
    <w:rsid w:val="00CB4538"/>
    <w:rsid w:val="00CB7A45"/>
    <w:rsid w:val="00CC2031"/>
    <w:rsid w:val="00CC6F04"/>
    <w:rsid w:val="00CC7789"/>
    <w:rsid w:val="00CE0E42"/>
    <w:rsid w:val="00CF760E"/>
    <w:rsid w:val="00D06BED"/>
    <w:rsid w:val="00D20144"/>
    <w:rsid w:val="00D30DA1"/>
    <w:rsid w:val="00D3515E"/>
    <w:rsid w:val="00D35B39"/>
    <w:rsid w:val="00D37061"/>
    <w:rsid w:val="00D41C90"/>
    <w:rsid w:val="00D43483"/>
    <w:rsid w:val="00D53311"/>
    <w:rsid w:val="00D61F2A"/>
    <w:rsid w:val="00D72A7A"/>
    <w:rsid w:val="00D76BF4"/>
    <w:rsid w:val="00D77948"/>
    <w:rsid w:val="00D83600"/>
    <w:rsid w:val="00D87E55"/>
    <w:rsid w:val="00DA415B"/>
    <w:rsid w:val="00DB0F99"/>
    <w:rsid w:val="00DB4BB7"/>
    <w:rsid w:val="00DB58DD"/>
    <w:rsid w:val="00DD0CEA"/>
    <w:rsid w:val="00DD22DE"/>
    <w:rsid w:val="00DE169E"/>
    <w:rsid w:val="00DE4006"/>
    <w:rsid w:val="00DF405A"/>
    <w:rsid w:val="00E00750"/>
    <w:rsid w:val="00E012A8"/>
    <w:rsid w:val="00E02643"/>
    <w:rsid w:val="00E041E9"/>
    <w:rsid w:val="00E0464A"/>
    <w:rsid w:val="00E10954"/>
    <w:rsid w:val="00E11E81"/>
    <w:rsid w:val="00E228C5"/>
    <w:rsid w:val="00E24543"/>
    <w:rsid w:val="00E31BAC"/>
    <w:rsid w:val="00E35D42"/>
    <w:rsid w:val="00E35F40"/>
    <w:rsid w:val="00E53175"/>
    <w:rsid w:val="00E5732C"/>
    <w:rsid w:val="00E64698"/>
    <w:rsid w:val="00E7021B"/>
    <w:rsid w:val="00E73815"/>
    <w:rsid w:val="00E77865"/>
    <w:rsid w:val="00E8356C"/>
    <w:rsid w:val="00E83B30"/>
    <w:rsid w:val="00E84007"/>
    <w:rsid w:val="00E843BF"/>
    <w:rsid w:val="00EA2805"/>
    <w:rsid w:val="00EB760D"/>
    <w:rsid w:val="00EC0285"/>
    <w:rsid w:val="00EC03FD"/>
    <w:rsid w:val="00EC58BF"/>
    <w:rsid w:val="00ED1434"/>
    <w:rsid w:val="00ED15BF"/>
    <w:rsid w:val="00ED1904"/>
    <w:rsid w:val="00ED4BAE"/>
    <w:rsid w:val="00F03F40"/>
    <w:rsid w:val="00F112E6"/>
    <w:rsid w:val="00F12E77"/>
    <w:rsid w:val="00F3026C"/>
    <w:rsid w:val="00F456C2"/>
    <w:rsid w:val="00F459FA"/>
    <w:rsid w:val="00F47388"/>
    <w:rsid w:val="00F50608"/>
    <w:rsid w:val="00F51BF7"/>
    <w:rsid w:val="00F607D1"/>
    <w:rsid w:val="00F64B0E"/>
    <w:rsid w:val="00F75D04"/>
    <w:rsid w:val="00F77D23"/>
    <w:rsid w:val="00F8491C"/>
    <w:rsid w:val="00FA019C"/>
    <w:rsid w:val="00FC3FCD"/>
    <w:rsid w:val="00FC6BBC"/>
    <w:rsid w:val="00FD4596"/>
    <w:rsid w:val="00FD5785"/>
    <w:rsid w:val="00FE1D61"/>
    <w:rsid w:val="00FE447F"/>
    <w:rsid w:val="00FF1C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hapeDefaults>
    <o:shapedefaults v:ext="edit" spidmax="1046">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22DE"/>
    <w:rPr>
      <w:sz w:val="24"/>
      <w:szCs w:val="24"/>
    </w:rPr>
  </w:style>
  <w:style w:type="paragraph" w:styleId="Heading1">
    <w:name w:val="heading 1"/>
    <w:basedOn w:val="Normal"/>
    <w:next w:val="Normal"/>
    <w:qFormat/>
    <w:rsid w:val="00DD22DE"/>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DD22DE"/>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DD22DE"/>
    <w:rPr>
      <w:rFonts w:ascii="Comic Sans MS" w:hAnsi="Comic Sans MS"/>
      <w:b/>
      <w:sz w:val="20"/>
    </w:rPr>
  </w:style>
  <w:style w:type="paragraph" w:styleId="Header">
    <w:name w:val="header"/>
    <w:rsid w:val="00DD22DE"/>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DD22DE"/>
    <w:pPr>
      <w:tabs>
        <w:tab w:val="center" w:pos="4320"/>
        <w:tab w:val="right" w:pos="8640"/>
      </w:tabs>
    </w:pPr>
    <w:rPr>
      <w:rFonts w:ascii="Arial" w:hAnsi="Arial"/>
    </w:rPr>
  </w:style>
  <w:style w:type="paragraph" w:styleId="BodyText">
    <w:name w:val="Body Text"/>
    <w:basedOn w:val="Normal"/>
    <w:rsid w:val="00DD22DE"/>
    <w:pPr>
      <w:spacing w:before="60"/>
    </w:pPr>
    <w:rPr>
      <w:rFonts w:ascii="Arial" w:hAnsi="Arial" w:cs="Arial"/>
      <w:sz w:val="22"/>
      <w:lang w:bidi="he-IL"/>
    </w:rPr>
  </w:style>
  <w:style w:type="character" w:styleId="CommentReference">
    <w:name w:val="annotation reference"/>
    <w:basedOn w:val="DefaultParagraphFont"/>
    <w:semiHidden/>
    <w:rsid w:val="00DD22DE"/>
    <w:rPr>
      <w:sz w:val="16"/>
      <w:szCs w:val="16"/>
    </w:rPr>
  </w:style>
  <w:style w:type="paragraph" w:styleId="CommentText">
    <w:name w:val="annotation text"/>
    <w:basedOn w:val="Normal"/>
    <w:semiHidden/>
    <w:rsid w:val="00DD22DE"/>
    <w:rPr>
      <w:sz w:val="20"/>
      <w:szCs w:val="20"/>
    </w:rPr>
  </w:style>
  <w:style w:type="paragraph" w:styleId="CommentSubject">
    <w:name w:val="annotation subject"/>
    <w:basedOn w:val="CommentText"/>
    <w:next w:val="CommentText"/>
    <w:semiHidden/>
    <w:rsid w:val="00DD22DE"/>
    <w:rPr>
      <w:b/>
      <w:bCs/>
    </w:rPr>
  </w:style>
  <w:style w:type="paragraph" w:styleId="BalloonText">
    <w:name w:val="Balloon Text"/>
    <w:basedOn w:val="Normal"/>
    <w:semiHidden/>
    <w:rsid w:val="00DD22DE"/>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 w:type="paragraph" w:styleId="NormalWeb">
    <w:name w:val="Normal (Web)"/>
    <w:basedOn w:val="Normal"/>
    <w:rsid w:val="00CA4861"/>
    <w:pPr>
      <w:spacing w:before="100" w:beforeAutospacing="1" w:after="100" w:afterAutospacing="1"/>
    </w:pPr>
  </w:style>
  <w:style w:type="character" w:customStyle="1" w:styleId="bodytext0">
    <w:name w:val="bodytext"/>
    <w:basedOn w:val="DefaultParagraphFont"/>
    <w:rsid w:val="00E7021B"/>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yperlink" Target="http://financialplan.about.com/od/budgetingyourmoney/tp/budgeting-101.htm"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money.cnn.com/magazines/moneymag/money101/lesson2/" TargetMode="Externa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1.xml"/><Relationship Id="rId25" Type="http://schemas.openxmlformats.org/officeDocument/2006/relationships/hyperlink" Target="http://cooltoolsforschools.wikispaces.com" TargetMode="Externa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www.betterbudgeting.com/budgetformsfree.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wordle.net/"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www.worditout.com" TargetMode="Externa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www.kiplinger.com/tools/budge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careercruising.com"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1264</Words>
  <Characters>7207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8455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cp:lastModifiedBy>setupuser</cp:lastModifiedBy>
  <cp:revision>2</cp:revision>
  <cp:lastPrinted>2000-11-29T21:18:00Z</cp:lastPrinted>
  <dcterms:created xsi:type="dcterms:W3CDTF">2010-06-16T19:18:00Z</dcterms:created>
  <dcterms:modified xsi:type="dcterms:W3CDTF">2010-06-16T19:18:00Z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